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4D36" w:rsidRPr="00860E2F" w:rsidRDefault="00D24D36" w:rsidP="00D24D36">
      <w:pPr>
        <w:pStyle w:val="Default"/>
        <w:ind w:right="141"/>
        <w:jc w:val="center"/>
        <w:rPr>
          <w:rFonts w:ascii="Comic Sans MS" w:hAnsi="Comic Sans MS"/>
          <w:b/>
          <w:noProof/>
          <w:sz w:val="28"/>
          <w:szCs w:val="28"/>
        </w:rPr>
      </w:pPr>
      <w:r w:rsidRPr="00860E2F">
        <w:rPr>
          <w:rFonts w:ascii="Comic Sans MS" w:hAnsi="Comic Sans MS"/>
          <w:b/>
          <w:noProof/>
          <w:sz w:val="28"/>
          <w:szCs w:val="28"/>
        </w:rPr>
        <w:t>Aspects théoriques de l’activité</w:t>
      </w:r>
    </w:p>
    <w:p w:rsidR="00D24D36" w:rsidRPr="00860E2F" w:rsidRDefault="005A1A67" w:rsidP="00D24D36">
      <w:pPr>
        <w:pStyle w:val="Default"/>
        <w:ind w:left="-142" w:right="141"/>
        <w:jc w:val="center"/>
        <w:rPr>
          <w:rFonts w:ascii="Comic Sans MS" w:eastAsia="Times New Roman" w:hAnsi="Comic Sans MS"/>
          <w:color w:val="0070C0"/>
          <w:sz w:val="28"/>
          <w:szCs w:val="28"/>
        </w:rPr>
      </w:pPr>
      <w:r>
        <w:rPr>
          <w:rFonts w:ascii="Comic Sans MS" w:hAnsi="Comic Sans MS"/>
          <w:noProof/>
          <w:sz w:val="28"/>
          <w:szCs w:val="28"/>
        </w:rPr>
        <w:t>d</w:t>
      </w:r>
      <w:r w:rsidR="00D24D36" w:rsidRPr="00860E2F">
        <w:rPr>
          <w:rFonts w:ascii="Comic Sans MS" w:hAnsi="Comic Sans MS"/>
          <w:noProof/>
          <w:sz w:val="28"/>
          <w:szCs w:val="28"/>
        </w:rPr>
        <w:t>urée 1h30</w:t>
      </w:r>
      <w:r>
        <w:rPr>
          <w:rFonts w:ascii="Comic Sans MS" w:hAnsi="Comic Sans MS"/>
          <w:noProof/>
          <w:sz w:val="28"/>
          <w:szCs w:val="28"/>
        </w:rPr>
        <w:t>,</w:t>
      </w:r>
      <w:r w:rsidR="00D24D36" w:rsidRPr="00860E2F">
        <w:rPr>
          <w:rFonts w:ascii="Comic Sans MS" w:hAnsi="Comic Sans MS"/>
          <w:noProof/>
          <w:sz w:val="28"/>
          <w:szCs w:val="28"/>
        </w:rPr>
        <w:t xml:space="preserve"> </w:t>
      </w:r>
      <w:r>
        <w:rPr>
          <w:rFonts w:ascii="Comic Sans MS" w:hAnsi="Comic Sans MS"/>
          <w:noProof/>
          <w:sz w:val="28"/>
          <w:szCs w:val="28"/>
        </w:rPr>
        <w:t>c</w:t>
      </w:r>
      <w:r w:rsidR="00D24D36" w:rsidRPr="00860E2F">
        <w:rPr>
          <w:rFonts w:ascii="Comic Sans MS" w:hAnsi="Comic Sans MS"/>
          <w:noProof/>
          <w:sz w:val="28"/>
          <w:szCs w:val="28"/>
        </w:rPr>
        <w:t>oefficient 3</w:t>
      </w:r>
    </w:p>
    <w:p w:rsidR="00D24D36" w:rsidRDefault="00D24D36" w:rsidP="00DA68FC">
      <w:pPr>
        <w:ind w:right="282"/>
        <w:contextualSpacing/>
        <w:jc w:val="both"/>
        <w:rPr>
          <w:rFonts w:ascii="Comic Sans MS" w:hAnsi="Comic Sans MS"/>
          <w:bCs/>
          <w:sz w:val="22"/>
          <w:szCs w:val="22"/>
        </w:rPr>
      </w:pPr>
    </w:p>
    <w:p w:rsidR="00860E2F" w:rsidRPr="00860E2F" w:rsidRDefault="00860E2F" w:rsidP="00DA68FC">
      <w:pPr>
        <w:ind w:right="282"/>
        <w:contextualSpacing/>
        <w:jc w:val="both"/>
        <w:rPr>
          <w:rFonts w:ascii="Comic Sans MS" w:hAnsi="Comic Sans MS"/>
          <w:bCs/>
          <w:sz w:val="22"/>
          <w:szCs w:val="22"/>
        </w:rPr>
      </w:pPr>
    </w:p>
    <w:p w:rsidR="00D24D36" w:rsidRDefault="00D24D36" w:rsidP="00DA68FC">
      <w:pPr>
        <w:ind w:left="567" w:hanging="142"/>
        <w:contextualSpacing/>
        <w:rPr>
          <w:rFonts w:ascii="Comic Sans MS" w:hAnsi="Comic Sans MS"/>
          <w:b/>
          <w:sz w:val="22"/>
          <w:szCs w:val="22"/>
        </w:rPr>
      </w:pPr>
      <w:r w:rsidRPr="00860E2F">
        <w:rPr>
          <w:rFonts w:ascii="Comic Sans MS" w:hAnsi="Comic Sans MS"/>
          <w:b/>
          <w:sz w:val="22"/>
          <w:szCs w:val="22"/>
        </w:rPr>
        <w:t xml:space="preserve">QUESTION 1: </w:t>
      </w:r>
      <w:r w:rsidR="005A1A67">
        <w:rPr>
          <w:rFonts w:ascii="Comic Sans MS" w:hAnsi="Comic Sans MS"/>
          <w:b/>
          <w:sz w:val="22"/>
          <w:szCs w:val="22"/>
        </w:rPr>
        <w:t>c</w:t>
      </w:r>
      <w:r w:rsidRPr="00860E2F">
        <w:rPr>
          <w:rFonts w:ascii="Comic Sans MS" w:hAnsi="Comic Sans MS"/>
          <w:b/>
          <w:sz w:val="22"/>
          <w:szCs w:val="22"/>
        </w:rPr>
        <w:t>ombinaison, flottabilité et échanges thermiques (6 points)</w:t>
      </w:r>
    </w:p>
    <w:p w:rsidR="00DA68FC" w:rsidRPr="00860E2F" w:rsidRDefault="00DA68FC" w:rsidP="00DA68FC">
      <w:pPr>
        <w:ind w:left="567" w:hanging="142"/>
        <w:contextualSpacing/>
        <w:rPr>
          <w:rFonts w:ascii="Comic Sans MS" w:hAnsi="Comic Sans MS"/>
          <w:b/>
          <w:sz w:val="22"/>
          <w:szCs w:val="22"/>
        </w:rPr>
      </w:pPr>
    </w:p>
    <w:p w:rsidR="00D24D36" w:rsidRPr="00860E2F" w:rsidRDefault="00D24D36" w:rsidP="004F2E49">
      <w:pPr>
        <w:pStyle w:val="Listecouleur-Accent12"/>
        <w:numPr>
          <w:ilvl w:val="0"/>
          <w:numId w:val="11"/>
        </w:numPr>
        <w:spacing w:after="0"/>
        <w:ind w:left="567" w:hanging="142"/>
        <w:rPr>
          <w:rFonts w:ascii="Comic Sans MS" w:hAnsi="Comic Sans MS"/>
        </w:rPr>
      </w:pPr>
      <w:r w:rsidRPr="00860E2F">
        <w:rPr>
          <w:rFonts w:ascii="Comic Sans MS" w:hAnsi="Comic Sans MS"/>
        </w:rPr>
        <w:t>Quels sont les différents modes de déperdition calorique en plongée ? (1 point)</w:t>
      </w:r>
    </w:p>
    <w:p w:rsidR="00D24D36" w:rsidRPr="00860E2F" w:rsidRDefault="00D24D36" w:rsidP="004F2E49">
      <w:pPr>
        <w:pStyle w:val="Listecouleur-Accent12"/>
        <w:numPr>
          <w:ilvl w:val="0"/>
          <w:numId w:val="11"/>
        </w:numPr>
        <w:spacing w:after="0"/>
        <w:ind w:left="567" w:hanging="142"/>
        <w:rPr>
          <w:rFonts w:ascii="Comic Sans MS" w:hAnsi="Comic Sans MS"/>
        </w:rPr>
      </w:pPr>
      <w:r w:rsidRPr="00860E2F">
        <w:rPr>
          <w:rFonts w:ascii="Comic Sans MS" w:hAnsi="Comic Sans MS"/>
        </w:rPr>
        <w:t xml:space="preserve">Expliquez en quoi une combinaison étanche est plus isolante qu’une combinaison semi-étanche, qui est elle-même plus isolante qu’une </w:t>
      </w:r>
      <w:r w:rsidR="005A1A67">
        <w:rPr>
          <w:rFonts w:ascii="Comic Sans MS" w:hAnsi="Comic Sans MS"/>
        </w:rPr>
        <w:t xml:space="preserve">combinaison </w:t>
      </w:r>
      <w:r w:rsidRPr="00860E2F">
        <w:rPr>
          <w:rFonts w:ascii="Comic Sans MS" w:hAnsi="Comic Sans MS"/>
        </w:rPr>
        <w:t>humide, à épaisseur égale de néoprène ? (1 point)</w:t>
      </w:r>
    </w:p>
    <w:p w:rsidR="00D24D36" w:rsidRPr="00860E2F" w:rsidRDefault="00D24D36" w:rsidP="004F2E49">
      <w:pPr>
        <w:pStyle w:val="Listecouleur-Accent12"/>
        <w:numPr>
          <w:ilvl w:val="0"/>
          <w:numId w:val="11"/>
        </w:numPr>
        <w:spacing w:after="0"/>
        <w:ind w:left="567" w:hanging="142"/>
        <w:rPr>
          <w:rFonts w:ascii="Comic Sans MS" w:hAnsi="Comic Sans MS"/>
        </w:rPr>
      </w:pPr>
      <w:r w:rsidRPr="00860E2F">
        <w:rPr>
          <w:rFonts w:ascii="Comic Sans MS" w:hAnsi="Comic Sans MS"/>
        </w:rPr>
        <w:t>Un plongeur est habitué à plonger en lac (densité de l’eau=1) avec une combinaison étanche néoprène et 8kg de lestage. Il décide d’aller plonger avec le même équipement en mer avec une eau de densité 1,03. Comment devra-t-il adapter son lestage ? (1 point)</w:t>
      </w:r>
    </w:p>
    <w:p w:rsidR="00D24D36" w:rsidRPr="00860E2F" w:rsidRDefault="00D24D36" w:rsidP="005A1A67">
      <w:pPr>
        <w:ind w:left="426"/>
        <w:contextualSpacing/>
        <w:rPr>
          <w:rFonts w:ascii="Comic Sans MS" w:hAnsi="Comic Sans MS"/>
          <w:sz w:val="22"/>
          <w:szCs w:val="22"/>
        </w:rPr>
      </w:pPr>
      <w:r w:rsidRPr="00860E2F">
        <w:rPr>
          <w:rFonts w:ascii="Comic Sans MS" w:hAnsi="Comic Sans MS"/>
          <w:sz w:val="22"/>
          <w:szCs w:val="22"/>
        </w:rPr>
        <w:t>La conductivité thermique de l’argon étant 1,4 fois plus faible que celle de l’air, le plongeur décide d’utiliser de l’argon pour gonfler sa combinaison étanche lorsqu’il plonge en lac. Pour cela il utilise une petite bouteille de 1l (volume en eau) et un premier étage de détendeur relié à la combinaison par un flexible moyenne pression.</w:t>
      </w:r>
    </w:p>
    <w:p w:rsidR="00D24D36" w:rsidRPr="00860E2F" w:rsidRDefault="00D24D36" w:rsidP="004F2E49">
      <w:pPr>
        <w:pStyle w:val="Listecouleur-Accent12"/>
        <w:numPr>
          <w:ilvl w:val="0"/>
          <w:numId w:val="11"/>
        </w:numPr>
        <w:spacing w:after="0"/>
        <w:ind w:left="567" w:hanging="142"/>
        <w:rPr>
          <w:rFonts w:ascii="Comic Sans MS" w:hAnsi="Comic Sans MS"/>
        </w:rPr>
      </w:pPr>
      <w:r w:rsidRPr="00860E2F">
        <w:rPr>
          <w:rFonts w:ascii="Comic Sans MS" w:hAnsi="Comic Sans MS"/>
        </w:rPr>
        <w:t>Sachant que cette petite bouteille est gonflée à 200 bars en surface à 20°C, quelle sera la pression du bloc dans l’eau à 5°C ? (1 point)</w:t>
      </w:r>
    </w:p>
    <w:p w:rsidR="00D24D36" w:rsidRPr="00860E2F" w:rsidRDefault="00D24D36" w:rsidP="004F2E49">
      <w:pPr>
        <w:pStyle w:val="Listecouleur-Accent12"/>
        <w:numPr>
          <w:ilvl w:val="0"/>
          <w:numId w:val="11"/>
        </w:numPr>
        <w:spacing w:after="0"/>
        <w:ind w:left="567" w:hanging="142"/>
        <w:rPr>
          <w:rFonts w:ascii="Comic Sans MS" w:hAnsi="Comic Sans MS"/>
        </w:rPr>
      </w:pPr>
      <w:r w:rsidRPr="00860E2F">
        <w:rPr>
          <w:rFonts w:ascii="Comic Sans MS" w:hAnsi="Comic Sans MS"/>
        </w:rPr>
        <w:t>Sachant que le plongeur maintient en permanence en immersion un volume de gaz de 4 litres à pression ambiante dans la combinaison pour être confortable, calculez le nombre de descentes qu’il peut effectuer à 40 mètres en lac avec son bloc d’argon dans de l’eau à 5°C s’il part de la surface avec une combinaison purgée ? (1 point)</w:t>
      </w:r>
    </w:p>
    <w:p w:rsidR="00D24D36" w:rsidRDefault="00D24D36" w:rsidP="00DA68FC">
      <w:pPr>
        <w:pStyle w:val="Listecouleur-Accent12"/>
        <w:spacing w:after="0"/>
        <w:ind w:left="567" w:hanging="142"/>
        <w:rPr>
          <w:rFonts w:ascii="Comic Sans MS" w:hAnsi="Comic Sans MS"/>
        </w:rPr>
      </w:pPr>
    </w:p>
    <w:p w:rsidR="00860E2F" w:rsidRPr="00860E2F" w:rsidRDefault="00860E2F" w:rsidP="00DA68FC">
      <w:pPr>
        <w:pStyle w:val="Listecouleur-Accent12"/>
        <w:spacing w:after="0"/>
        <w:ind w:left="567" w:hanging="142"/>
        <w:rPr>
          <w:rFonts w:ascii="Comic Sans MS" w:hAnsi="Comic Sans MS"/>
        </w:rPr>
      </w:pPr>
    </w:p>
    <w:p w:rsidR="00D24D36" w:rsidRDefault="00D24D36" w:rsidP="00DA68FC">
      <w:pPr>
        <w:ind w:left="567" w:hanging="142"/>
        <w:contextualSpacing/>
        <w:rPr>
          <w:rFonts w:ascii="Comic Sans MS" w:hAnsi="Comic Sans MS"/>
          <w:b/>
          <w:sz w:val="22"/>
          <w:szCs w:val="22"/>
        </w:rPr>
      </w:pPr>
      <w:r w:rsidRPr="00860E2F">
        <w:rPr>
          <w:rFonts w:ascii="Comic Sans MS" w:hAnsi="Comic Sans MS"/>
          <w:b/>
          <w:sz w:val="22"/>
          <w:szCs w:val="22"/>
        </w:rPr>
        <w:t xml:space="preserve">QUESTION 2 : </w:t>
      </w:r>
      <w:r w:rsidR="00AF3E3D">
        <w:rPr>
          <w:rFonts w:ascii="Comic Sans MS" w:hAnsi="Comic Sans MS"/>
          <w:b/>
          <w:sz w:val="22"/>
          <w:szCs w:val="22"/>
        </w:rPr>
        <w:t>c</w:t>
      </w:r>
      <w:r w:rsidRPr="00860E2F">
        <w:rPr>
          <w:rFonts w:ascii="Comic Sans MS" w:hAnsi="Comic Sans MS"/>
          <w:b/>
          <w:sz w:val="22"/>
          <w:szCs w:val="22"/>
        </w:rPr>
        <w:t>ompresseur et gonflages (7 points)</w:t>
      </w:r>
    </w:p>
    <w:p w:rsidR="00DA68FC" w:rsidRPr="00860E2F" w:rsidRDefault="00DA68FC" w:rsidP="00DA68FC">
      <w:pPr>
        <w:ind w:left="567" w:hanging="142"/>
        <w:contextualSpacing/>
        <w:rPr>
          <w:rFonts w:ascii="Comic Sans MS" w:hAnsi="Comic Sans MS"/>
          <w:b/>
          <w:sz w:val="22"/>
          <w:szCs w:val="22"/>
        </w:rPr>
      </w:pPr>
    </w:p>
    <w:p w:rsidR="00D24D36" w:rsidRPr="00860E2F" w:rsidRDefault="00D24D36" w:rsidP="005A1A67">
      <w:pPr>
        <w:ind w:left="426"/>
        <w:contextualSpacing/>
        <w:rPr>
          <w:rFonts w:ascii="Comic Sans MS" w:hAnsi="Comic Sans MS"/>
          <w:sz w:val="22"/>
          <w:szCs w:val="22"/>
        </w:rPr>
      </w:pPr>
      <w:r w:rsidRPr="00860E2F">
        <w:rPr>
          <w:rFonts w:ascii="Comic Sans MS" w:hAnsi="Comic Sans MS"/>
          <w:sz w:val="22"/>
          <w:szCs w:val="22"/>
        </w:rPr>
        <w:t>Votre club vient de faire l’acquisition d’une station de gonflage d’occasion dont le débit théorique est de 16m3/h et la pression maximale délivrée de 300 bars. Vous gonflez simultanément une bouteille de 15 litres dans laquelle il reste 60 bars lus au manomètre et une bouteille de 12 litres dans laquelle il reste 30 bars lus au manomètre. En 22 minutes vous arrivez à 200 bars au manomètre.</w:t>
      </w:r>
    </w:p>
    <w:p w:rsidR="00D24D36" w:rsidRPr="00860E2F" w:rsidRDefault="00D24D36" w:rsidP="004F2E49">
      <w:pPr>
        <w:pStyle w:val="Listecouleur-Accent12"/>
        <w:numPr>
          <w:ilvl w:val="0"/>
          <w:numId w:val="15"/>
        </w:numPr>
        <w:spacing w:after="0"/>
        <w:ind w:left="567" w:hanging="142"/>
        <w:rPr>
          <w:rFonts w:ascii="Comic Sans MS" w:hAnsi="Comic Sans MS"/>
        </w:rPr>
      </w:pPr>
      <w:r w:rsidRPr="00860E2F">
        <w:rPr>
          <w:rFonts w:ascii="Comic Sans MS" w:hAnsi="Comic Sans MS"/>
        </w:rPr>
        <w:t>Quel est le débit réel du compresseur ? (1 point)</w:t>
      </w:r>
    </w:p>
    <w:p w:rsidR="00D24D36" w:rsidRPr="00DA68FC" w:rsidRDefault="00D24D36" w:rsidP="004F2E49">
      <w:pPr>
        <w:pStyle w:val="Listecouleur-Accent12"/>
        <w:numPr>
          <w:ilvl w:val="0"/>
          <w:numId w:val="15"/>
        </w:numPr>
        <w:spacing w:after="0"/>
        <w:ind w:left="567" w:hanging="142"/>
        <w:rPr>
          <w:rFonts w:ascii="Comic Sans MS" w:hAnsi="Comic Sans MS"/>
        </w:rPr>
      </w:pPr>
      <w:r w:rsidRPr="00860E2F">
        <w:rPr>
          <w:rFonts w:ascii="Comic Sans MS" w:hAnsi="Comic Sans MS"/>
        </w:rPr>
        <w:t xml:space="preserve">Comparez le débit réel avec le débit théorique. Que peut-on </w:t>
      </w:r>
      <w:r w:rsidR="00A53F8D" w:rsidRPr="00860E2F">
        <w:rPr>
          <w:rFonts w:ascii="Comic Sans MS" w:hAnsi="Comic Sans MS"/>
        </w:rPr>
        <w:t>suspecter ?</w:t>
      </w:r>
      <w:r w:rsidRPr="00860E2F">
        <w:rPr>
          <w:rFonts w:ascii="Comic Sans MS" w:hAnsi="Comic Sans MS"/>
        </w:rPr>
        <w:t xml:space="preserve"> (1 point)</w:t>
      </w:r>
    </w:p>
    <w:p w:rsidR="00D24D36" w:rsidRPr="00860E2F" w:rsidRDefault="00D24D36" w:rsidP="005A1A67">
      <w:pPr>
        <w:ind w:left="426"/>
        <w:contextualSpacing/>
        <w:rPr>
          <w:rFonts w:ascii="Comic Sans MS" w:hAnsi="Comic Sans MS"/>
          <w:sz w:val="22"/>
          <w:szCs w:val="22"/>
        </w:rPr>
      </w:pPr>
      <w:r w:rsidRPr="00860E2F">
        <w:rPr>
          <w:rFonts w:ascii="Comic Sans MS" w:hAnsi="Comic Sans MS"/>
          <w:sz w:val="22"/>
          <w:szCs w:val="22"/>
        </w:rPr>
        <w:t>Une fois la station de gonflage révisée, on considèrera qu’elle délivre le débit théorique. Vous devez faire face à une augmentation du nombre d’adhérents. Vous aurez à gonfler à 200 bars à chaque rotation du bateau 8 blocs de 15 litres et 12 blocs de 12 litres dans lesquels il reste 50 bars. Votre président se propose de faire l’acquisition de tampons de 50 litres à une pression de service de 250 bars.</w:t>
      </w:r>
    </w:p>
    <w:p w:rsidR="00D24D36" w:rsidRPr="00860E2F" w:rsidRDefault="00D24D36" w:rsidP="004F2E49">
      <w:pPr>
        <w:pStyle w:val="Listecouleur-Accent12"/>
        <w:numPr>
          <w:ilvl w:val="0"/>
          <w:numId w:val="15"/>
        </w:numPr>
        <w:spacing w:after="0"/>
        <w:ind w:left="567" w:hanging="142"/>
        <w:rPr>
          <w:rFonts w:ascii="Comic Sans MS" w:hAnsi="Comic Sans MS"/>
        </w:rPr>
      </w:pPr>
      <w:r w:rsidRPr="00860E2F">
        <w:rPr>
          <w:rFonts w:ascii="Comic Sans MS" w:hAnsi="Comic Sans MS"/>
        </w:rPr>
        <w:t>Quel est le volume d’air que doivent apporter les tampons si l’on veut limiter le temps de gonflage à 1h30 ? (1 point)</w:t>
      </w:r>
    </w:p>
    <w:p w:rsidR="00D24D36" w:rsidRPr="00362F44" w:rsidRDefault="00D24D36" w:rsidP="004F2E49">
      <w:pPr>
        <w:pStyle w:val="Listecouleur-Accent12"/>
        <w:numPr>
          <w:ilvl w:val="0"/>
          <w:numId w:val="15"/>
        </w:numPr>
        <w:spacing w:after="0"/>
        <w:ind w:left="567" w:hanging="142"/>
        <w:rPr>
          <w:rFonts w:ascii="Comic Sans MS" w:hAnsi="Comic Sans MS"/>
        </w:rPr>
      </w:pPr>
      <w:r w:rsidRPr="00362F44">
        <w:rPr>
          <w:rFonts w:ascii="Comic Sans MS" w:hAnsi="Comic Sans MS"/>
        </w:rPr>
        <w:t>Combien de tampons faudra-t-il pour limiter le temps de gonflage à 1h30 maximum, sachant que l’on commence à gonfler avec les tampons</w:t>
      </w:r>
      <w:r w:rsidR="00806E62" w:rsidRPr="00362F44">
        <w:rPr>
          <w:rFonts w:ascii="Comic Sans MS" w:hAnsi="Comic Sans MS"/>
        </w:rPr>
        <w:t> ? Tous les blocs sont montés en série et ouverts.</w:t>
      </w:r>
      <w:r w:rsidR="00A53F8D" w:rsidRPr="00362F44">
        <w:rPr>
          <w:rFonts w:ascii="Comic Sans MS" w:hAnsi="Comic Sans MS"/>
        </w:rPr>
        <w:t xml:space="preserve"> </w:t>
      </w:r>
      <w:r w:rsidRPr="00362F44">
        <w:rPr>
          <w:rFonts w:ascii="Comic Sans MS" w:hAnsi="Comic Sans MS"/>
        </w:rPr>
        <w:t>Quelle pression restera dans chaque tampon à la fin ? (4 points)</w:t>
      </w:r>
    </w:p>
    <w:p w:rsidR="00DA68FC" w:rsidRPr="00860E2F" w:rsidRDefault="00DA68FC" w:rsidP="00DA68FC">
      <w:pPr>
        <w:pStyle w:val="Listecouleur-Accent12"/>
        <w:spacing w:after="0"/>
        <w:rPr>
          <w:rFonts w:ascii="Comic Sans MS" w:hAnsi="Comic Sans MS"/>
        </w:rPr>
      </w:pPr>
    </w:p>
    <w:p w:rsidR="00D24D36" w:rsidRPr="00860E2F" w:rsidRDefault="00D24D36" w:rsidP="00DA68FC">
      <w:pPr>
        <w:pStyle w:val="Listecouleur-Accent12"/>
        <w:spacing w:after="0"/>
        <w:ind w:left="567" w:hanging="142"/>
        <w:rPr>
          <w:rFonts w:ascii="Comic Sans MS" w:hAnsi="Comic Sans MS"/>
        </w:rPr>
      </w:pPr>
    </w:p>
    <w:p w:rsidR="00D24D36" w:rsidRPr="00860E2F" w:rsidRDefault="00D24D36" w:rsidP="00DA68FC">
      <w:pPr>
        <w:ind w:left="567" w:hanging="142"/>
        <w:contextualSpacing/>
        <w:rPr>
          <w:rFonts w:ascii="Comic Sans MS" w:hAnsi="Comic Sans MS"/>
          <w:b/>
          <w:sz w:val="22"/>
          <w:szCs w:val="22"/>
        </w:rPr>
      </w:pPr>
    </w:p>
    <w:p w:rsidR="00D24D36" w:rsidRDefault="00D24D36" w:rsidP="00DA68FC">
      <w:pPr>
        <w:ind w:left="567" w:hanging="142"/>
        <w:contextualSpacing/>
        <w:rPr>
          <w:rFonts w:ascii="Comic Sans MS" w:hAnsi="Comic Sans MS"/>
          <w:b/>
          <w:sz w:val="22"/>
          <w:szCs w:val="22"/>
        </w:rPr>
      </w:pPr>
      <w:r w:rsidRPr="00860E2F">
        <w:rPr>
          <w:rFonts w:ascii="Comic Sans MS" w:hAnsi="Comic Sans MS"/>
          <w:b/>
          <w:sz w:val="22"/>
          <w:szCs w:val="22"/>
        </w:rPr>
        <w:t xml:space="preserve">QUESTION 3 : </w:t>
      </w:r>
      <w:r w:rsidR="00AF3E3D">
        <w:rPr>
          <w:rFonts w:ascii="Comic Sans MS" w:hAnsi="Comic Sans MS"/>
          <w:b/>
          <w:sz w:val="22"/>
          <w:szCs w:val="22"/>
        </w:rPr>
        <w:t>o</w:t>
      </w:r>
      <w:r w:rsidRPr="00860E2F">
        <w:rPr>
          <w:rFonts w:ascii="Comic Sans MS" w:hAnsi="Comic Sans MS"/>
          <w:b/>
          <w:sz w:val="22"/>
          <w:szCs w:val="22"/>
        </w:rPr>
        <w:t>rganisation d’un</w:t>
      </w:r>
      <w:r w:rsidR="00AF3E3D">
        <w:rPr>
          <w:rFonts w:ascii="Comic Sans MS" w:hAnsi="Comic Sans MS"/>
          <w:b/>
          <w:sz w:val="22"/>
          <w:szCs w:val="22"/>
        </w:rPr>
        <w:t xml:space="preserve"> stage final Guide de Palanquée - </w:t>
      </w:r>
      <w:r w:rsidRPr="00860E2F">
        <w:rPr>
          <w:rFonts w:ascii="Comic Sans MS" w:hAnsi="Comic Sans MS"/>
          <w:b/>
          <w:sz w:val="22"/>
          <w:szCs w:val="22"/>
        </w:rPr>
        <w:t>Niveau 4 (7 points)</w:t>
      </w:r>
    </w:p>
    <w:p w:rsidR="00DA68FC" w:rsidRPr="00860E2F" w:rsidRDefault="00DA68FC" w:rsidP="00DA68FC">
      <w:pPr>
        <w:ind w:left="567" w:hanging="142"/>
        <w:contextualSpacing/>
        <w:rPr>
          <w:rFonts w:ascii="Comic Sans MS" w:hAnsi="Comic Sans MS"/>
          <w:b/>
          <w:sz w:val="22"/>
          <w:szCs w:val="22"/>
        </w:rPr>
      </w:pPr>
    </w:p>
    <w:p w:rsidR="00D24D36" w:rsidRPr="00860E2F" w:rsidRDefault="00D24D36" w:rsidP="005A1A67">
      <w:pPr>
        <w:ind w:left="426"/>
        <w:contextualSpacing/>
        <w:rPr>
          <w:rFonts w:ascii="Comic Sans MS" w:hAnsi="Comic Sans MS"/>
          <w:sz w:val="22"/>
          <w:szCs w:val="22"/>
        </w:rPr>
      </w:pPr>
      <w:r w:rsidRPr="00860E2F">
        <w:rPr>
          <w:rFonts w:ascii="Comic Sans MS" w:hAnsi="Comic Sans MS"/>
          <w:sz w:val="22"/>
          <w:szCs w:val="22"/>
        </w:rPr>
        <w:t>En tant que MF2, votre président de CTR vous confie l’organisation d’un stage final GP N4 pour 10 stagiaires sur 5 jours, juste avant l’examen de la pratique et de la théorie. Le pilotage du bateau et la sécurité surface sont assurés par la structure d’accueil.</w:t>
      </w:r>
    </w:p>
    <w:p w:rsidR="00D24D36" w:rsidRPr="00860E2F" w:rsidRDefault="00D24D36" w:rsidP="004F2E49">
      <w:pPr>
        <w:numPr>
          <w:ilvl w:val="0"/>
          <w:numId w:val="16"/>
        </w:numPr>
        <w:spacing w:line="259" w:lineRule="auto"/>
        <w:ind w:left="567" w:hanging="142"/>
        <w:contextualSpacing/>
        <w:rPr>
          <w:rFonts w:ascii="Comic Sans MS" w:hAnsi="Comic Sans MS"/>
          <w:sz w:val="22"/>
          <w:szCs w:val="22"/>
        </w:rPr>
      </w:pPr>
      <w:r w:rsidRPr="00860E2F">
        <w:rPr>
          <w:rFonts w:ascii="Comic Sans MS" w:hAnsi="Comic Sans MS"/>
          <w:sz w:val="22"/>
          <w:szCs w:val="22"/>
        </w:rPr>
        <w:t>Quel encadrement choisissez-vous ? Quelle organisation de plongée mettrez-vous en place pour les séances en mer ? (3 points)</w:t>
      </w:r>
    </w:p>
    <w:p w:rsidR="00860E2F" w:rsidRDefault="00D24D36" w:rsidP="004F2E49">
      <w:pPr>
        <w:numPr>
          <w:ilvl w:val="0"/>
          <w:numId w:val="16"/>
        </w:numPr>
        <w:spacing w:line="259" w:lineRule="auto"/>
        <w:ind w:left="567" w:hanging="142"/>
        <w:contextualSpacing/>
        <w:rPr>
          <w:rFonts w:ascii="Comic Sans MS" w:hAnsi="Comic Sans MS"/>
          <w:sz w:val="22"/>
          <w:szCs w:val="22"/>
        </w:rPr>
      </w:pPr>
      <w:r w:rsidRPr="00860E2F">
        <w:rPr>
          <w:rFonts w:ascii="Comic Sans MS" w:hAnsi="Comic Sans MS"/>
          <w:sz w:val="22"/>
          <w:szCs w:val="22"/>
        </w:rPr>
        <w:t>Proposez sous forme de tableau votre planning sur les 5 jours de manière à optimiser les apports pédagogiques pour vos candidats (4 points)</w:t>
      </w:r>
    </w:p>
    <w:p w:rsidR="0003749D" w:rsidRPr="00860E2F" w:rsidRDefault="0003749D" w:rsidP="0003749D">
      <w:pPr>
        <w:spacing w:line="259" w:lineRule="auto"/>
        <w:ind w:left="720"/>
        <w:contextualSpacing/>
        <w:rPr>
          <w:rFonts w:ascii="Comic Sans MS" w:hAnsi="Comic Sans MS"/>
          <w:sz w:val="22"/>
          <w:szCs w:val="22"/>
        </w:rPr>
      </w:pPr>
    </w:p>
    <w:p w:rsidR="0003749D" w:rsidRPr="0003749D" w:rsidRDefault="00D24D36" w:rsidP="0003749D">
      <w:pPr>
        <w:ind w:right="282"/>
        <w:rPr>
          <w:rFonts w:ascii="Comic Sans MS" w:hAnsi="Comic Sans MS"/>
          <w:color w:val="0000FF"/>
          <w:szCs w:val="20"/>
        </w:rPr>
      </w:pPr>
      <w:r w:rsidRPr="00860E2F">
        <w:rPr>
          <w:rFonts w:ascii="Comic Sans MS" w:hAnsi="Comic Sans MS"/>
          <w:i/>
          <w:color w:val="0000FF"/>
          <w:szCs w:val="20"/>
        </w:rPr>
        <w:br w:type="page"/>
      </w:r>
    </w:p>
    <w:p w:rsidR="00D24D36" w:rsidRPr="00860E2F" w:rsidRDefault="00D24D36" w:rsidP="00A27800">
      <w:pPr>
        <w:tabs>
          <w:tab w:val="left" w:pos="284"/>
        </w:tabs>
        <w:ind w:right="282"/>
        <w:contextualSpacing/>
        <w:jc w:val="center"/>
        <w:rPr>
          <w:rFonts w:ascii="Comic Sans MS" w:hAnsi="Comic Sans MS"/>
          <w:sz w:val="28"/>
          <w:szCs w:val="20"/>
        </w:rPr>
      </w:pPr>
      <w:r w:rsidRPr="00860E2F">
        <w:rPr>
          <w:rFonts w:ascii="Comic Sans MS" w:hAnsi="Comic Sans MS"/>
          <w:sz w:val="28"/>
          <w:szCs w:val="20"/>
        </w:rPr>
        <w:lastRenderedPageBreak/>
        <w:t>Référentiel de correction</w:t>
      </w:r>
    </w:p>
    <w:p w:rsidR="00D24D36" w:rsidRPr="00DA68FC" w:rsidRDefault="00D24D36" w:rsidP="00A27800">
      <w:pPr>
        <w:tabs>
          <w:tab w:val="left" w:pos="284"/>
        </w:tabs>
        <w:ind w:right="-1"/>
        <w:contextualSpacing/>
        <w:jc w:val="both"/>
        <w:rPr>
          <w:rFonts w:ascii="Comic Sans MS" w:hAnsi="Comic Sans MS"/>
          <w:color w:val="0000FF"/>
          <w:szCs w:val="20"/>
        </w:rPr>
      </w:pPr>
    </w:p>
    <w:p w:rsidR="00DA68FC" w:rsidRPr="00DA68FC" w:rsidRDefault="00DA68FC" w:rsidP="00A27800">
      <w:pPr>
        <w:tabs>
          <w:tab w:val="left" w:pos="284"/>
        </w:tabs>
        <w:ind w:right="-1"/>
        <w:contextualSpacing/>
        <w:jc w:val="both"/>
        <w:rPr>
          <w:rFonts w:ascii="Comic Sans MS" w:hAnsi="Comic Sans MS"/>
          <w:color w:val="0000FF"/>
          <w:szCs w:val="20"/>
        </w:rPr>
      </w:pPr>
    </w:p>
    <w:p w:rsidR="00D24D36" w:rsidRDefault="00D24D36" w:rsidP="00A27800">
      <w:pPr>
        <w:tabs>
          <w:tab w:val="left" w:pos="284"/>
        </w:tabs>
        <w:contextualSpacing/>
        <w:jc w:val="both"/>
        <w:rPr>
          <w:rFonts w:ascii="Comic Sans MS" w:hAnsi="Comic Sans MS"/>
          <w:b/>
          <w:szCs w:val="20"/>
        </w:rPr>
      </w:pPr>
      <w:r w:rsidRPr="00860E2F">
        <w:rPr>
          <w:rFonts w:ascii="Comic Sans MS" w:hAnsi="Comic Sans MS"/>
          <w:b/>
          <w:szCs w:val="20"/>
        </w:rPr>
        <w:t xml:space="preserve">QUESTION 1: </w:t>
      </w:r>
      <w:r w:rsidR="00AF3E3D">
        <w:rPr>
          <w:rFonts w:ascii="Comic Sans MS" w:hAnsi="Comic Sans MS"/>
          <w:b/>
          <w:szCs w:val="20"/>
        </w:rPr>
        <w:t>c</w:t>
      </w:r>
      <w:r w:rsidRPr="00860E2F">
        <w:rPr>
          <w:rFonts w:ascii="Comic Sans MS" w:hAnsi="Comic Sans MS"/>
          <w:b/>
          <w:szCs w:val="20"/>
        </w:rPr>
        <w:t>ombinaison, flottabilité et échanges thermiques (6 points)</w:t>
      </w:r>
    </w:p>
    <w:p w:rsidR="00DA68FC" w:rsidRPr="00860E2F" w:rsidRDefault="00DA68FC" w:rsidP="00A27800">
      <w:pPr>
        <w:tabs>
          <w:tab w:val="left" w:pos="284"/>
        </w:tabs>
        <w:contextualSpacing/>
        <w:jc w:val="both"/>
        <w:rPr>
          <w:rFonts w:ascii="Comic Sans MS" w:hAnsi="Comic Sans MS"/>
          <w:b/>
          <w:szCs w:val="20"/>
        </w:rPr>
      </w:pPr>
    </w:p>
    <w:p w:rsidR="00DA68FC" w:rsidRPr="00443F08" w:rsidRDefault="00D24D36" w:rsidP="004F2E49">
      <w:pPr>
        <w:pStyle w:val="Listecouleur-Accent12"/>
        <w:numPr>
          <w:ilvl w:val="0"/>
          <w:numId w:val="13"/>
        </w:numPr>
        <w:tabs>
          <w:tab w:val="left" w:pos="284"/>
        </w:tabs>
        <w:spacing w:after="0"/>
        <w:ind w:left="0" w:right="1276" w:firstLine="0"/>
        <w:jc w:val="both"/>
        <w:rPr>
          <w:rFonts w:ascii="Comic Sans MS" w:hAnsi="Comic Sans MS"/>
          <w:sz w:val="20"/>
          <w:szCs w:val="20"/>
        </w:rPr>
      </w:pPr>
      <w:r w:rsidRPr="00860E2F">
        <w:rPr>
          <w:rFonts w:ascii="Comic Sans MS" w:hAnsi="Comic Sans MS"/>
          <w:sz w:val="20"/>
          <w:szCs w:val="20"/>
        </w:rPr>
        <w:t>Quels sont les différents modes de déperdition calorique en plongée ? (1 point)</w:t>
      </w:r>
    </w:p>
    <w:p w:rsidR="00D24D36" w:rsidRPr="00D52565" w:rsidRDefault="00D24D36" w:rsidP="005A1A67">
      <w:pPr>
        <w:pStyle w:val="Listecouleur-Accent12"/>
        <w:numPr>
          <w:ilvl w:val="0"/>
          <w:numId w:val="12"/>
        </w:numPr>
        <w:tabs>
          <w:tab w:val="left" w:pos="284"/>
        </w:tabs>
        <w:spacing w:after="0"/>
        <w:ind w:left="284" w:right="1276" w:firstLine="0"/>
        <w:jc w:val="both"/>
        <w:rPr>
          <w:rFonts w:ascii="Comic Sans MS" w:hAnsi="Comic Sans MS"/>
          <w:color w:val="0000FF"/>
          <w:sz w:val="20"/>
          <w:szCs w:val="20"/>
        </w:rPr>
      </w:pPr>
      <w:r w:rsidRPr="00A27800">
        <w:rPr>
          <w:rFonts w:ascii="Comic Sans MS" w:hAnsi="Comic Sans MS"/>
          <w:b/>
          <w:color w:val="0000FF"/>
          <w:sz w:val="20"/>
          <w:szCs w:val="20"/>
        </w:rPr>
        <w:t>Convection</w:t>
      </w:r>
      <w:r w:rsidRPr="00A27800">
        <w:rPr>
          <w:rFonts w:ascii="Comic Sans MS" w:hAnsi="Comic Sans MS"/>
          <w:color w:val="0000FF"/>
          <w:sz w:val="20"/>
          <w:szCs w:val="20"/>
        </w:rPr>
        <w:t> : échange d’énergie par contact direct entre l’organisme et le fluide ambiant en mouvement. En plongée il y a convection entre le corps et le fluide à l’intérieur de la combinaison (eau ou air ou argon selon le cas), entre la combinaison et le milieu extérieur </w:t>
      </w:r>
      <w:r w:rsidR="005A1A67">
        <w:rPr>
          <w:rFonts w:ascii="Comic Sans MS" w:hAnsi="Comic Sans MS"/>
          <w:color w:val="0000FF"/>
          <w:sz w:val="20"/>
          <w:szCs w:val="20"/>
        </w:rPr>
        <w:t>ainsi qu’</w:t>
      </w:r>
      <w:r w:rsidRPr="00A27800">
        <w:rPr>
          <w:rFonts w:ascii="Comic Sans MS" w:hAnsi="Comic Sans MS"/>
          <w:color w:val="0000FF"/>
          <w:sz w:val="20"/>
          <w:szCs w:val="20"/>
        </w:rPr>
        <w:t>au niveau des voies aériennes</w:t>
      </w:r>
      <w:r w:rsidRPr="00D52565">
        <w:rPr>
          <w:rFonts w:ascii="Comic Sans MS" w:hAnsi="Comic Sans MS"/>
          <w:color w:val="00B0F0"/>
          <w:sz w:val="20"/>
          <w:szCs w:val="20"/>
        </w:rPr>
        <w:t>.</w:t>
      </w:r>
      <w:r w:rsidR="00913985" w:rsidRPr="00D52565">
        <w:rPr>
          <w:rFonts w:ascii="Comic Sans MS" w:hAnsi="Comic Sans MS"/>
          <w:color w:val="00B0F0"/>
          <w:sz w:val="20"/>
          <w:szCs w:val="20"/>
        </w:rPr>
        <w:t xml:space="preserve"> </w:t>
      </w:r>
      <w:r w:rsidR="00913985" w:rsidRPr="00D52565">
        <w:rPr>
          <w:rFonts w:ascii="Comic Sans MS" w:hAnsi="Comic Sans MS"/>
          <w:color w:val="0000FF"/>
          <w:sz w:val="20"/>
          <w:szCs w:val="20"/>
        </w:rPr>
        <w:t>(poumons)</w:t>
      </w:r>
      <w:r w:rsidR="005A1A67">
        <w:rPr>
          <w:rFonts w:ascii="Comic Sans MS" w:hAnsi="Comic Sans MS"/>
          <w:color w:val="0000FF"/>
          <w:sz w:val="20"/>
          <w:szCs w:val="20"/>
        </w:rPr>
        <w:t>.</w:t>
      </w:r>
    </w:p>
    <w:p w:rsidR="00D24D36" w:rsidRPr="00A27800" w:rsidRDefault="00D24D36" w:rsidP="005A1A67">
      <w:pPr>
        <w:pStyle w:val="Listecouleur-Accent12"/>
        <w:numPr>
          <w:ilvl w:val="0"/>
          <w:numId w:val="12"/>
        </w:numPr>
        <w:tabs>
          <w:tab w:val="left" w:pos="284"/>
        </w:tabs>
        <w:spacing w:after="0"/>
        <w:ind w:left="284" w:right="1276" w:firstLine="0"/>
        <w:jc w:val="both"/>
        <w:rPr>
          <w:rFonts w:ascii="Comic Sans MS" w:hAnsi="Comic Sans MS"/>
          <w:color w:val="0000FF"/>
          <w:sz w:val="20"/>
          <w:szCs w:val="20"/>
        </w:rPr>
      </w:pPr>
      <w:r w:rsidRPr="00A27800">
        <w:rPr>
          <w:rFonts w:ascii="Comic Sans MS" w:hAnsi="Comic Sans MS"/>
          <w:b/>
          <w:color w:val="0000FF"/>
          <w:sz w:val="20"/>
          <w:szCs w:val="20"/>
        </w:rPr>
        <w:t>Conduction </w:t>
      </w:r>
      <w:r w:rsidRPr="00A27800">
        <w:rPr>
          <w:rFonts w:ascii="Comic Sans MS" w:hAnsi="Comic Sans MS"/>
          <w:color w:val="0000FF"/>
          <w:sz w:val="20"/>
          <w:szCs w:val="20"/>
        </w:rPr>
        <w:t>: mécanisme par lequel la chaleur se propage de proche en proche sans mouvement. En plongée les pertes par conduction se font avec la couche d’eau ou d’air</w:t>
      </w:r>
      <w:r w:rsidR="005A1A67">
        <w:rPr>
          <w:rFonts w:ascii="Comic Sans MS" w:hAnsi="Comic Sans MS"/>
          <w:color w:val="0000FF"/>
          <w:sz w:val="20"/>
          <w:szCs w:val="20"/>
        </w:rPr>
        <w:t xml:space="preserve"> immobilisée par la combinaison</w:t>
      </w:r>
      <w:r w:rsidRPr="00A27800">
        <w:rPr>
          <w:rFonts w:ascii="Comic Sans MS" w:hAnsi="Comic Sans MS"/>
          <w:color w:val="0000FF"/>
          <w:sz w:val="20"/>
          <w:szCs w:val="20"/>
        </w:rPr>
        <w:t xml:space="preserve"> et à travers le néoprène.</w:t>
      </w:r>
    </w:p>
    <w:p w:rsidR="00D24D36" w:rsidRPr="00A27800" w:rsidRDefault="00D24D36" w:rsidP="005A1A67">
      <w:pPr>
        <w:pStyle w:val="Listecouleur-Accent12"/>
        <w:numPr>
          <w:ilvl w:val="0"/>
          <w:numId w:val="12"/>
        </w:numPr>
        <w:tabs>
          <w:tab w:val="left" w:pos="284"/>
        </w:tabs>
        <w:spacing w:after="0"/>
        <w:ind w:left="284" w:right="1276" w:firstLine="0"/>
        <w:jc w:val="both"/>
        <w:rPr>
          <w:rFonts w:ascii="Comic Sans MS" w:hAnsi="Comic Sans MS"/>
          <w:color w:val="0000FF"/>
          <w:sz w:val="20"/>
          <w:szCs w:val="20"/>
        </w:rPr>
      </w:pPr>
      <w:r w:rsidRPr="00A27800">
        <w:rPr>
          <w:rFonts w:ascii="Comic Sans MS" w:hAnsi="Comic Sans MS"/>
          <w:b/>
          <w:color w:val="0000FF"/>
          <w:sz w:val="20"/>
          <w:szCs w:val="20"/>
        </w:rPr>
        <w:t>Évaporation </w:t>
      </w:r>
      <w:r w:rsidR="005A1A67">
        <w:rPr>
          <w:rFonts w:ascii="Comic Sans MS" w:hAnsi="Comic Sans MS"/>
          <w:color w:val="0000FF"/>
          <w:sz w:val="20"/>
          <w:szCs w:val="20"/>
        </w:rPr>
        <w:t>: l’air inspiré est sec et froid,</w:t>
      </w:r>
      <w:r w:rsidRPr="00A27800">
        <w:rPr>
          <w:rFonts w:ascii="Comic Sans MS" w:hAnsi="Comic Sans MS"/>
          <w:color w:val="0000FF"/>
          <w:sz w:val="20"/>
          <w:szCs w:val="20"/>
        </w:rPr>
        <w:t xml:space="preserve"> le corps va l’humidifier, ce qui le refroidit.</w:t>
      </w:r>
    </w:p>
    <w:p w:rsidR="00D24D36" w:rsidRPr="00A27800" w:rsidRDefault="00D24D36" w:rsidP="005A1A67">
      <w:pPr>
        <w:pStyle w:val="Listecouleur-Accent12"/>
        <w:numPr>
          <w:ilvl w:val="0"/>
          <w:numId w:val="12"/>
        </w:numPr>
        <w:tabs>
          <w:tab w:val="left" w:pos="284"/>
        </w:tabs>
        <w:spacing w:after="0"/>
        <w:ind w:left="284" w:right="1276" w:firstLine="0"/>
        <w:jc w:val="both"/>
        <w:rPr>
          <w:rFonts w:ascii="Comic Sans MS" w:hAnsi="Comic Sans MS"/>
          <w:color w:val="0000FF"/>
          <w:sz w:val="20"/>
          <w:szCs w:val="20"/>
        </w:rPr>
      </w:pPr>
      <w:r w:rsidRPr="00A27800">
        <w:rPr>
          <w:rFonts w:ascii="Comic Sans MS" w:hAnsi="Comic Sans MS"/>
          <w:b/>
          <w:color w:val="0000FF"/>
          <w:sz w:val="20"/>
          <w:szCs w:val="20"/>
        </w:rPr>
        <w:t>Radiation </w:t>
      </w:r>
      <w:r w:rsidRPr="00A27800">
        <w:rPr>
          <w:rFonts w:ascii="Comic Sans MS" w:hAnsi="Comic Sans MS"/>
          <w:color w:val="0000FF"/>
          <w:sz w:val="20"/>
          <w:szCs w:val="20"/>
        </w:rPr>
        <w:t>: ce mode d’échange thermique est négligeable en plongée (compte-tenu des températures en présence : ~33°C pour la peau et de 0 à 30°C pour l’eau).</w:t>
      </w:r>
    </w:p>
    <w:p w:rsidR="00DA68FC" w:rsidRPr="00860E2F" w:rsidRDefault="00DA68FC" w:rsidP="00A27800">
      <w:pPr>
        <w:pStyle w:val="Listecouleur-Accent12"/>
        <w:tabs>
          <w:tab w:val="left" w:pos="284"/>
        </w:tabs>
        <w:spacing w:after="0"/>
        <w:ind w:left="0" w:right="1276"/>
        <w:jc w:val="both"/>
        <w:rPr>
          <w:rFonts w:ascii="Comic Sans MS" w:hAnsi="Comic Sans MS"/>
          <w:color w:val="4472C4"/>
          <w:sz w:val="20"/>
          <w:szCs w:val="20"/>
        </w:rPr>
      </w:pPr>
    </w:p>
    <w:p w:rsidR="00D24D36" w:rsidRPr="00860E2F" w:rsidRDefault="00D24D36" w:rsidP="004F2E49">
      <w:pPr>
        <w:pStyle w:val="Listecouleur-Accent12"/>
        <w:numPr>
          <w:ilvl w:val="0"/>
          <w:numId w:val="13"/>
        </w:numPr>
        <w:tabs>
          <w:tab w:val="left" w:pos="284"/>
        </w:tabs>
        <w:spacing w:after="0"/>
        <w:ind w:left="0" w:right="1276" w:firstLine="0"/>
        <w:jc w:val="both"/>
        <w:rPr>
          <w:rFonts w:ascii="Comic Sans MS" w:hAnsi="Comic Sans MS"/>
          <w:sz w:val="20"/>
          <w:szCs w:val="20"/>
        </w:rPr>
      </w:pPr>
      <w:r w:rsidRPr="00860E2F">
        <w:rPr>
          <w:rFonts w:ascii="Comic Sans MS" w:hAnsi="Comic Sans MS"/>
          <w:sz w:val="20"/>
          <w:szCs w:val="20"/>
        </w:rPr>
        <w:t xml:space="preserve">Expliquez en quoi une combinaison étanche va être plus isolante qu’une combinaison semi-étanche qui elle-même est plus isolante qu’une </w:t>
      </w:r>
      <w:r w:rsidR="005A1A67">
        <w:rPr>
          <w:rFonts w:ascii="Comic Sans MS" w:hAnsi="Comic Sans MS"/>
          <w:sz w:val="20"/>
          <w:szCs w:val="20"/>
        </w:rPr>
        <w:t xml:space="preserve">combinaison </w:t>
      </w:r>
      <w:r w:rsidRPr="00860E2F">
        <w:rPr>
          <w:rFonts w:ascii="Comic Sans MS" w:hAnsi="Comic Sans MS"/>
          <w:sz w:val="20"/>
          <w:szCs w:val="20"/>
        </w:rPr>
        <w:t>humide, à épaisseur égale de néoprène ? (1 point)</w:t>
      </w:r>
    </w:p>
    <w:p w:rsidR="00D24D36" w:rsidRPr="00A27800" w:rsidRDefault="00D24D36" w:rsidP="005A1A67">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La combinaison étanche :</w:t>
      </w:r>
    </w:p>
    <w:p w:rsidR="00D24D36" w:rsidRDefault="00D24D36" w:rsidP="005A1A67">
      <w:pPr>
        <w:pStyle w:val="Listecouleur-Accent12"/>
        <w:numPr>
          <w:ilvl w:val="0"/>
          <w:numId w:val="10"/>
        </w:numPr>
        <w:tabs>
          <w:tab w:val="left" w:pos="284"/>
        </w:tabs>
        <w:spacing w:after="0"/>
        <w:ind w:left="426" w:right="1276" w:hanging="142"/>
        <w:jc w:val="both"/>
        <w:rPr>
          <w:rFonts w:ascii="Comic Sans MS" w:hAnsi="Comic Sans MS"/>
          <w:color w:val="0000FF"/>
          <w:sz w:val="20"/>
          <w:szCs w:val="20"/>
        </w:rPr>
      </w:pPr>
      <w:r w:rsidRPr="00A27800">
        <w:rPr>
          <w:rFonts w:ascii="Comic Sans MS" w:hAnsi="Comic Sans MS"/>
          <w:color w:val="0000FF"/>
          <w:sz w:val="20"/>
          <w:szCs w:val="20"/>
        </w:rPr>
        <w:t>Remplace l’eau au contact du cor</w:t>
      </w:r>
      <w:r w:rsidR="005A1A67">
        <w:rPr>
          <w:rFonts w:ascii="Comic Sans MS" w:hAnsi="Comic Sans MS"/>
          <w:color w:val="0000FF"/>
          <w:sz w:val="20"/>
          <w:szCs w:val="20"/>
        </w:rPr>
        <w:t>ps par un gaz (air en général).</w:t>
      </w:r>
      <w:r w:rsidRPr="00A27800">
        <w:rPr>
          <w:rFonts w:ascii="Comic Sans MS" w:hAnsi="Comic Sans MS"/>
          <w:color w:val="0000FF"/>
          <w:sz w:val="20"/>
          <w:szCs w:val="20"/>
        </w:rPr>
        <w:t xml:space="preserve"> La conductivité thermique de l’eau est 25 fois plus grande que celle de l’air. L’air emprisonné dans la combinaison étanche diminue donc énormément la perte de calories par conduction et convection entre le corps et la combinaison en comparaison avec les combinaisons humide ou semi-étanche.</w:t>
      </w:r>
    </w:p>
    <w:p w:rsidR="00C57BBD" w:rsidRPr="00D52565" w:rsidRDefault="00C57BBD" w:rsidP="005A1A67">
      <w:pPr>
        <w:pStyle w:val="Listecouleur-Accent12"/>
        <w:numPr>
          <w:ilvl w:val="0"/>
          <w:numId w:val="10"/>
        </w:numPr>
        <w:tabs>
          <w:tab w:val="left" w:pos="284"/>
        </w:tabs>
        <w:spacing w:after="0"/>
        <w:ind w:left="426" w:right="1276" w:hanging="142"/>
        <w:jc w:val="both"/>
        <w:rPr>
          <w:rFonts w:ascii="Comic Sans MS" w:hAnsi="Comic Sans MS"/>
          <w:color w:val="0000FF"/>
          <w:sz w:val="20"/>
          <w:szCs w:val="20"/>
        </w:rPr>
      </w:pPr>
      <w:r w:rsidRPr="00D52565">
        <w:rPr>
          <w:rFonts w:ascii="Comic Sans MS" w:hAnsi="Comic Sans MS"/>
          <w:color w:val="0000FF"/>
          <w:sz w:val="20"/>
          <w:szCs w:val="20"/>
        </w:rPr>
        <w:t>Vêtements en plus</w:t>
      </w:r>
      <w:r w:rsidR="005A1A67">
        <w:rPr>
          <w:rFonts w:ascii="Comic Sans MS" w:hAnsi="Comic Sans MS"/>
          <w:color w:val="0000FF"/>
          <w:sz w:val="20"/>
          <w:szCs w:val="20"/>
        </w:rPr>
        <w:t>.</w:t>
      </w:r>
    </w:p>
    <w:p w:rsidR="00D24D36" w:rsidRPr="00A27800" w:rsidRDefault="00D24D36" w:rsidP="005A1A67">
      <w:pPr>
        <w:pStyle w:val="Listecouleur-Accent12"/>
        <w:numPr>
          <w:ilvl w:val="0"/>
          <w:numId w:val="10"/>
        </w:numPr>
        <w:tabs>
          <w:tab w:val="left" w:pos="284"/>
        </w:tabs>
        <w:spacing w:after="0"/>
        <w:ind w:left="426" w:right="1276" w:hanging="142"/>
        <w:jc w:val="both"/>
        <w:rPr>
          <w:rFonts w:ascii="Comic Sans MS" w:hAnsi="Comic Sans MS"/>
          <w:color w:val="0000FF"/>
          <w:sz w:val="20"/>
          <w:szCs w:val="20"/>
        </w:rPr>
      </w:pPr>
      <w:r w:rsidRPr="00A27800">
        <w:rPr>
          <w:rFonts w:ascii="Comic Sans MS" w:hAnsi="Comic Sans MS"/>
          <w:color w:val="0000FF"/>
          <w:sz w:val="20"/>
          <w:szCs w:val="20"/>
        </w:rPr>
        <w:t>Empêche le renouvellement du fluide en contact avec le corps : cela diminue très fortement les échanges par convection qui, dans une combinaison humide, ont lieu entre le corps et l’eau en mouvement dans la combinaison.</w:t>
      </w:r>
    </w:p>
    <w:p w:rsidR="00D24D36" w:rsidRPr="00A27800" w:rsidRDefault="00D24D36" w:rsidP="005A1A67">
      <w:pPr>
        <w:pStyle w:val="Listecouleur-Accent12"/>
        <w:tabs>
          <w:tab w:val="left" w:pos="284"/>
        </w:tabs>
        <w:spacing w:after="0"/>
        <w:ind w:left="284" w:right="1276"/>
        <w:jc w:val="both"/>
        <w:rPr>
          <w:rFonts w:ascii="Comic Sans MS" w:hAnsi="Comic Sans MS"/>
          <w:color w:val="0000FF"/>
          <w:sz w:val="20"/>
          <w:szCs w:val="20"/>
        </w:rPr>
      </w:pPr>
      <w:r w:rsidRPr="00A27800">
        <w:rPr>
          <w:rFonts w:ascii="Comic Sans MS" w:hAnsi="Comic Sans MS"/>
          <w:color w:val="0000FF"/>
          <w:sz w:val="20"/>
          <w:szCs w:val="20"/>
        </w:rPr>
        <w:t>L’intérêt de la semi-étanche est, de par sa conception (fermeture étanche et manchons) de limiter l’entrée et la circulation d’eau et donc essentiellement les pertes par convection avec une eau froide qui se renouvelle (cas des combinaisons humides).</w:t>
      </w:r>
    </w:p>
    <w:p w:rsidR="00D24D36" w:rsidRPr="00860E2F" w:rsidRDefault="00D24D36" w:rsidP="00A27800">
      <w:pPr>
        <w:tabs>
          <w:tab w:val="left" w:pos="284"/>
        </w:tabs>
        <w:ind w:right="1276"/>
        <w:contextualSpacing/>
        <w:jc w:val="both"/>
        <w:rPr>
          <w:rFonts w:ascii="Comic Sans MS" w:hAnsi="Comic Sans MS"/>
          <w:color w:val="4472C4"/>
          <w:szCs w:val="20"/>
        </w:rPr>
      </w:pPr>
    </w:p>
    <w:p w:rsidR="003634FA" w:rsidRPr="003634FA" w:rsidRDefault="00D24D36" w:rsidP="003634FA">
      <w:pPr>
        <w:pStyle w:val="Listecouleur-Accent12"/>
        <w:numPr>
          <w:ilvl w:val="0"/>
          <w:numId w:val="13"/>
        </w:numPr>
        <w:tabs>
          <w:tab w:val="left" w:pos="284"/>
        </w:tabs>
        <w:spacing w:after="0"/>
        <w:ind w:left="0" w:right="1276" w:firstLine="0"/>
        <w:jc w:val="both"/>
        <w:rPr>
          <w:rFonts w:ascii="Comic Sans MS" w:hAnsi="Comic Sans MS"/>
          <w:sz w:val="20"/>
          <w:szCs w:val="20"/>
        </w:rPr>
      </w:pPr>
      <w:r w:rsidRPr="00860E2F">
        <w:rPr>
          <w:rFonts w:ascii="Comic Sans MS" w:hAnsi="Comic Sans MS"/>
          <w:sz w:val="20"/>
          <w:szCs w:val="20"/>
        </w:rPr>
        <w:t>Un plongeur est habitué à plonger en lac (densité de l’eau=1) avec une combinaison étanche néoprène et 8kg de lestage. Il décide d’aller plonger avec le même équipement en mer avec une eau de densité 1,03. Comment devra-t-il adapter son lestage ? (1 point)</w:t>
      </w:r>
    </w:p>
    <w:p w:rsidR="0039788D" w:rsidRPr="00460970" w:rsidRDefault="003634FA" w:rsidP="00460970">
      <w:pPr>
        <w:tabs>
          <w:tab w:val="left" w:pos="284"/>
        </w:tabs>
        <w:ind w:right="1276"/>
        <w:contextualSpacing/>
        <w:jc w:val="both"/>
        <w:rPr>
          <w:rFonts w:ascii="Comic Sans MS" w:hAnsi="Comic Sans MS"/>
          <w:color w:val="FF0000"/>
          <w:szCs w:val="20"/>
        </w:rPr>
      </w:pPr>
      <w:r w:rsidRPr="00460970">
        <w:rPr>
          <w:rFonts w:ascii="Comic Sans MS" w:hAnsi="Comic Sans MS"/>
          <w:color w:val="0000FF"/>
          <w:szCs w:val="20"/>
        </w:rPr>
        <w:t>L’eau de mer de densité supérieure entraîne une poussée d’Archimède supérieure qu’il faut compenser</w:t>
      </w:r>
      <w:r w:rsidR="00460970">
        <w:rPr>
          <w:rFonts w:ascii="Comic Sans MS" w:hAnsi="Comic Sans MS"/>
          <w:color w:val="0000FF"/>
          <w:szCs w:val="20"/>
        </w:rPr>
        <w:t xml:space="preserve"> en ajoutant du lest</w:t>
      </w:r>
      <w:r w:rsidRPr="00460970">
        <w:rPr>
          <w:rFonts w:ascii="Comic Sans MS" w:hAnsi="Comic Sans MS"/>
          <w:color w:val="0000FF"/>
          <w:szCs w:val="20"/>
        </w:rPr>
        <w:t xml:space="preserve"> </w:t>
      </w:r>
    </w:p>
    <w:p w:rsidR="0039788D" w:rsidRPr="00460970" w:rsidRDefault="0039788D" w:rsidP="00460970">
      <w:pPr>
        <w:tabs>
          <w:tab w:val="left" w:pos="284"/>
        </w:tabs>
        <w:ind w:right="1276"/>
        <w:contextualSpacing/>
        <w:jc w:val="both"/>
        <w:rPr>
          <w:rFonts w:ascii="Comic Sans MS" w:hAnsi="Comic Sans MS"/>
          <w:color w:val="0000FF"/>
          <w:szCs w:val="20"/>
        </w:rPr>
      </w:pPr>
      <w:bookmarkStart w:id="0" w:name="_GoBack"/>
      <w:bookmarkEnd w:id="0"/>
    </w:p>
    <w:p w:rsidR="00A27800" w:rsidRPr="00A27800" w:rsidRDefault="00A27800" w:rsidP="00A27800">
      <w:pPr>
        <w:tabs>
          <w:tab w:val="left" w:pos="284"/>
        </w:tabs>
        <w:ind w:right="1276"/>
        <w:contextualSpacing/>
        <w:jc w:val="both"/>
        <w:rPr>
          <w:rFonts w:ascii="Comic Sans MS" w:hAnsi="Comic Sans MS"/>
          <w:color w:val="0000FF"/>
          <w:szCs w:val="20"/>
        </w:rPr>
      </w:pPr>
    </w:p>
    <w:p w:rsidR="00D24D36" w:rsidRDefault="00D24D36" w:rsidP="00A27800">
      <w:pPr>
        <w:tabs>
          <w:tab w:val="left" w:pos="284"/>
        </w:tabs>
        <w:ind w:right="1276"/>
        <w:contextualSpacing/>
        <w:jc w:val="both"/>
        <w:rPr>
          <w:rFonts w:ascii="Comic Sans MS" w:hAnsi="Comic Sans MS"/>
          <w:szCs w:val="20"/>
        </w:rPr>
      </w:pPr>
      <w:r w:rsidRPr="00860E2F">
        <w:rPr>
          <w:rFonts w:ascii="Comic Sans MS" w:hAnsi="Comic Sans MS"/>
          <w:szCs w:val="20"/>
        </w:rPr>
        <w:t>La conductivité thermique de l’argon étant 1,4 fois plus faible que celle de l’air, le plongeur décide d’utiliser de l’argon pour gonfler sa combinaison étanche lorsqu’il plonge en lac. Pour cela il utilise une petite bouteille de 1l (volume en eau) et un premier étage de détendeur relié à la combinaison par un flexible moyenne pression.</w:t>
      </w:r>
    </w:p>
    <w:p w:rsidR="00362F44" w:rsidRPr="00030DB8" w:rsidRDefault="00362F44" w:rsidP="00A27800">
      <w:pPr>
        <w:tabs>
          <w:tab w:val="left" w:pos="284"/>
        </w:tabs>
        <w:ind w:right="1276"/>
        <w:contextualSpacing/>
        <w:jc w:val="both"/>
        <w:rPr>
          <w:rFonts w:ascii="Comic Sans MS" w:hAnsi="Comic Sans MS"/>
          <w:sz w:val="10"/>
          <w:szCs w:val="10"/>
        </w:rPr>
      </w:pPr>
    </w:p>
    <w:p w:rsidR="008A4029" w:rsidRPr="008A4029" w:rsidRDefault="00362F44" w:rsidP="004F2E49">
      <w:pPr>
        <w:numPr>
          <w:ilvl w:val="0"/>
          <w:numId w:val="13"/>
        </w:numPr>
        <w:tabs>
          <w:tab w:val="left" w:pos="284"/>
        </w:tabs>
        <w:spacing w:line="259" w:lineRule="auto"/>
        <w:ind w:left="0" w:right="1276" w:firstLine="0"/>
        <w:contextualSpacing/>
        <w:jc w:val="both"/>
        <w:rPr>
          <w:rFonts w:ascii="Comic Sans MS" w:eastAsia="Calibri" w:hAnsi="Comic Sans MS" w:cs="Times New Roman"/>
          <w:color w:val="auto"/>
          <w:szCs w:val="20"/>
          <w:lang w:eastAsia="en-US"/>
        </w:rPr>
      </w:pPr>
      <w:r w:rsidRPr="008A4029">
        <w:rPr>
          <w:rFonts w:ascii="Comic Sans MS" w:eastAsia="Calibri" w:hAnsi="Comic Sans MS" w:cs="Times New Roman"/>
          <w:color w:val="auto"/>
          <w:szCs w:val="20"/>
          <w:lang w:eastAsia="en-US"/>
        </w:rPr>
        <w:t>Sachant que cette petite bouteille est gonflée à 200 bars en surface à 20°C, quelle sera la pression du bloc dans l’eau à 5°C ? (1 point)</w:t>
      </w:r>
      <w:r w:rsidR="008A4029" w:rsidRPr="008A4029">
        <w:rPr>
          <w:rFonts w:ascii="Comic Sans MS" w:eastAsia="Calibri" w:hAnsi="Comic Sans MS" w:cs="Times New Roman"/>
          <w:color w:val="auto"/>
          <w:szCs w:val="20"/>
          <w:lang w:eastAsia="en-US"/>
        </w:rPr>
        <w:t xml:space="preserve"> : </w:t>
      </w:r>
      <w:r w:rsidR="008A4029" w:rsidRPr="008A4029">
        <w:rPr>
          <w:rFonts w:ascii="Comic Sans MS" w:eastAsia="Calibri" w:hAnsi="Comic Sans MS" w:cs="Times New Roman"/>
          <w:color w:val="0000FF"/>
          <w:szCs w:val="20"/>
          <w:lang w:eastAsia="en-US"/>
        </w:rPr>
        <w:t>200 x</w:t>
      </w:r>
      <w:r w:rsidR="000C36F0">
        <w:rPr>
          <w:rFonts w:ascii="Comic Sans MS" w:eastAsia="Calibri" w:hAnsi="Comic Sans MS" w:cs="Times New Roman"/>
          <w:color w:val="0000FF"/>
          <w:szCs w:val="20"/>
          <w:lang w:eastAsia="en-US"/>
        </w:rPr>
        <w:t xml:space="preserve"> </w:t>
      </w:r>
      <w:r w:rsidR="008A4029" w:rsidRPr="008A4029">
        <w:rPr>
          <w:rFonts w:ascii="Comic Sans MS" w:eastAsia="Calibri" w:hAnsi="Comic Sans MS" w:cs="Times New Roman"/>
          <w:color w:val="0000FF"/>
          <w:szCs w:val="20"/>
          <w:lang w:eastAsia="en-US"/>
        </w:rPr>
        <w:t>278k /</w:t>
      </w:r>
      <w:r w:rsidR="000C36F0">
        <w:rPr>
          <w:rFonts w:ascii="Comic Sans MS" w:eastAsia="Calibri" w:hAnsi="Comic Sans MS" w:cs="Times New Roman"/>
          <w:color w:val="0000FF"/>
          <w:szCs w:val="20"/>
          <w:lang w:eastAsia="en-US"/>
        </w:rPr>
        <w:t xml:space="preserve"> </w:t>
      </w:r>
      <w:r w:rsidR="008A4029" w:rsidRPr="008A4029">
        <w:rPr>
          <w:rFonts w:ascii="Comic Sans MS" w:eastAsia="Calibri" w:hAnsi="Comic Sans MS" w:cs="Times New Roman"/>
          <w:color w:val="0000FF"/>
          <w:szCs w:val="20"/>
          <w:lang w:eastAsia="en-US"/>
        </w:rPr>
        <w:t>293k = 189,761b</w:t>
      </w:r>
    </w:p>
    <w:p w:rsidR="00362F44" w:rsidRPr="00030DB8" w:rsidRDefault="00362F44" w:rsidP="00A27800">
      <w:pPr>
        <w:tabs>
          <w:tab w:val="left" w:pos="284"/>
        </w:tabs>
        <w:ind w:right="1276"/>
        <w:contextualSpacing/>
        <w:jc w:val="both"/>
        <w:rPr>
          <w:rFonts w:ascii="Comic Sans MS" w:hAnsi="Comic Sans MS"/>
          <w:sz w:val="10"/>
          <w:szCs w:val="10"/>
        </w:rPr>
      </w:pPr>
    </w:p>
    <w:p w:rsidR="00D24D36" w:rsidRPr="00860E2F" w:rsidRDefault="00D24D36" w:rsidP="00030DB8">
      <w:pPr>
        <w:pStyle w:val="Listecouleur-Accent12"/>
        <w:numPr>
          <w:ilvl w:val="0"/>
          <w:numId w:val="13"/>
        </w:numPr>
        <w:tabs>
          <w:tab w:val="left" w:pos="284"/>
        </w:tabs>
        <w:spacing w:after="0"/>
        <w:ind w:left="0" w:right="849" w:firstLine="0"/>
        <w:jc w:val="both"/>
        <w:rPr>
          <w:rFonts w:ascii="Comic Sans MS" w:hAnsi="Comic Sans MS"/>
          <w:sz w:val="20"/>
          <w:szCs w:val="20"/>
        </w:rPr>
      </w:pPr>
      <w:r w:rsidRPr="00860E2F">
        <w:rPr>
          <w:rFonts w:ascii="Comic Sans MS" w:hAnsi="Comic Sans MS"/>
          <w:sz w:val="20"/>
          <w:szCs w:val="20"/>
        </w:rPr>
        <w:lastRenderedPageBreak/>
        <w:t>Sachant que le plongeur maintient en permanence en immersion un volume de gaz de 4 litres à pression ambiante dans la combinaison pour être confortable, calculez le nombre de descentes qu’il peut effectuer à 40 mètres en lac avec son bloc d’argon s’il part de la surface avec une combinaison purgée ?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Volume d’argon disponible dans l’eau à 40m : 1</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200</w:t>
      </w:r>
      <w:r w:rsidR="000C36F0">
        <w:rPr>
          <w:rFonts w:ascii="Comic Sans MS" w:hAnsi="Comic Sans MS"/>
          <w:color w:val="0000FF"/>
          <w:szCs w:val="20"/>
        </w:rPr>
        <w:t xml:space="preserve"> – </w:t>
      </w:r>
      <w:r w:rsidRPr="00A27800">
        <w:rPr>
          <w:rFonts w:ascii="Comic Sans MS" w:hAnsi="Comic Sans MS"/>
          <w:color w:val="0000FF"/>
          <w:szCs w:val="20"/>
        </w:rPr>
        <w:t>5</w:t>
      </w:r>
      <w:r w:rsidR="000C36F0">
        <w:rPr>
          <w:rFonts w:ascii="Comic Sans MS" w:hAnsi="Comic Sans MS"/>
          <w:color w:val="0000FF"/>
          <w:szCs w:val="20"/>
        </w:rPr>
        <w:t xml:space="preserve"> </w:t>
      </w:r>
      <w:r w:rsidRPr="00A27800">
        <w:rPr>
          <w:rFonts w:ascii="Comic Sans MS" w:hAnsi="Comic Sans MS"/>
          <w:color w:val="0000FF"/>
          <w:szCs w:val="20"/>
        </w:rPr>
        <w:t>= 195 litres</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Volume d’argon dans la combinaison à 40m : 4</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5</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20 litres.</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 xml:space="preserve">Le bloc d’argon permet donc en théorie d’effectuer au moins 9 descentes, ce qui est suffisant. </w:t>
      </w:r>
    </w:p>
    <w:p w:rsidR="00D24D36" w:rsidRDefault="00D24D36" w:rsidP="00A27800">
      <w:pPr>
        <w:tabs>
          <w:tab w:val="left" w:pos="284"/>
        </w:tabs>
        <w:ind w:right="1276"/>
        <w:contextualSpacing/>
        <w:jc w:val="both"/>
        <w:rPr>
          <w:rFonts w:ascii="Comic Sans MS" w:hAnsi="Comic Sans MS"/>
          <w:color w:val="4472C4"/>
          <w:szCs w:val="20"/>
        </w:rPr>
      </w:pPr>
    </w:p>
    <w:p w:rsidR="00443F08" w:rsidRPr="00860E2F" w:rsidRDefault="00443F08" w:rsidP="00A27800">
      <w:pPr>
        <w:tabs>
          <w:tab w:val="left" w:pos="284"/>
        </w:tabs>
        <w:ind w:right="1276"/>
        <w:contextualSpacing/>
        <w:jc w:val="both"/>
        <w:rPr>
          <w:rFonts w:ascii="Comic Sans MS" w:hAnsi="Comic Sans MS"/>
          <w:color w:val="4472C4"/>
          <w:szCs w:val="20"/>
        </w:rPr>
      </w:pPr>
    </w:p>
    <w:p w:rsidR="00D24D36" w:rsidRDefault="00D24D36" w:rsidP="00A27800">
      <w:pPr>
        <w:tabs>
          <w:tab w:val="left" w:pos="284"/>
        </w:tabs>
        <w:contextualSpacing/>
        <w:jc w:val="both"/>
        <w:rPr>
          <w:rFonts w:ascii="Comic Sans MS" w:hAnsi="Comic Sans MS"/>
          <w:b/>
          <w:szCs w:val="20"/>
        </w:rPr>
      </w:pPr>
      <w:r w:rsidRPr="00860E2F">
        <w:rPr>
          <w:rFonts w:ascii="Comic Sans MS" w:hAnsi="Comic Sans MS"/>
          <w:b/>
          <w:szCs w:val="20"/>
        </w:rPr>
        <w:t xml:space="preserve">QUESTION 2 : </w:t>
      </w:r>
      <w:r w:rsidR="00AF3E3D">
        <w:rPr>
          <w:rFonts w:ascii="Comic Sans MS" w:hAnsi="Comic Sans MS"/>
          <w:b/>
          <w:szCs w:val="20"/>
        </w:rPr>
        <w:t>c</w:t>
      </w:r>
      <w:r w:rsidRPr="00860E2F">
        <w:rPr>
          <w:rFonts w:ascii="Comic Sans MS" w:hAnsi="Comic Sans MS"/>
          <w:b/>
          <w:szCs w:val="20"/>
        </w:rPr>
        <w:t>ompresseur et gonflages (7 points)</w:t>
      </w:r>
    </w:p>
    <w:p w:rsidR="00443F08" w:rsidRPr="00030DB8" w:rsidRDefault="00443F08" w:rsidP="00A27800">
      <w:pPr>
        <w:tabs>
          <w:tab w:val="left" w:pos="284"/>
        </w:tabs>
        <w:contextualSpacing/>
        <w:jc w:val="both"/>
        <w:rPr>
          <w:rFonts w:ascii="Comic Sans MS" w:hAnsi="Comic Sans MS"/>
          <w:b/>
          <w:szCs w:val="20"/>
        </w:rPr>
      </w:pPr>
    </w:p>
    <w:p w:rsidR="00D24D36" w:rsidRDefault="00D24D36" w:rsidP="00A27800">
      <w:pPr>
        <w:tabs>
          <w:tab w:val="left" w:pos="284"/>
        </w:tabs>
        <w:ind w:right="1276"/>
        <w:contextualSpacing/>
        <w:jc w:val="both"/>
        <w:rPr>
          <w:rFonts w:ascii="Comic Sans MS" w:hAnsi="Comic Sans MS"/>
          <w:szCs w:val="20"/>
        </w:rPr>
      </w:pPr>
      <w:r w:rsidRPr="00860E2F">
        <w:rPr>
          <w:rFonts w:ascii="Comic Sans MS" w:hAnsi="Comic Sans MS"/>
          <w:szCs w:val="20"/>
        </w:rPr>
        <w:t>Votre club vient de faire l’acquisition d’une station de gonflage d’occasion dont le débit théorique est de 16m3/h et la pression maximale délivrée de 300 bars. Vous gonflez simultanément une bouteille de 15 litres dans laquelle il reste 60 bars lus au manomètre et une bouteille de 12 litres dans laquelle il reste 30 bars lus au manomètre. En 22 minutes vous arrivez à 200 bars au manomètre.</w:t>
      </w:r>
    </w:p>
    <w:p w:rsidR="00A27800" w:rsidRPr="00860E2F" w:rsidRDefault="00A27800" w:rsidP="00A27800">
      <w:pPr>
        <w:tabs>
          <w:tab w:val="left" w:pos="284"/>
        </w:tabs>
        <w:ind w:right="1276"/>
        <w:contextualSpacing/>
        <w:jc w:val="both"/>
        <w:rPr>
          <w:rFonts w:ascii="Comic Sans MS" w:hAnsi="Comic Sans MS"/>
          <w:szCs w:val="20"/>
        </w:rPr>
      </w:pPr>
    </w:p>
    <w:p w:rsidR="00D24D36" w:rsidRPr="00860E2F" w:rsidRDefault="00D24D36" w:rsidP="004F2E49">
      <w:pPr>
        <w:pStyle w:val="Listecouleur-Accent12"/>
        <w:numPr>
          <w:ilvl w:val="0"/>
          <w:numId w:val="20"/>
        </w:numPr>
        <w:tabs>
          <w:tab w:val="left" w:pos="284"/>
        </w:tabs>
        <w:spacing w:after="0"/>
        <w:ind w:left="0" w:right="1276" w:firstLine="0"/>
        <w:jc w:val="both"/>
        <w:rPr>
          <w:rFonts w:ascii="Comic Sans MS" w:hAnsi="Comic Sans MS"/>
          <w:sz w:val="20"/>
          <w:szCs w:val="20"/>
        </w:rPr>
      </w:pPr>
      <w:r w:rsidRPr="00860E2F">
        <w:rPr>
          <w:rFonts w:ascii="Comic Sans MS" w:hAnsi="Comic Sans MS"/>
          <w:sz w:val="20"/>
          <w:szCs w:val="20"/>
        </w:rPr>
        <w:t>Quel est le débit réel du compresseur ?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Le volume d’air sous 1 atm gonflé par le compresseur est pour :</w:t>
      </w:r>
    </w:p>
    <w:p w:rsidR="00D24D36" w:rsidRPr="00A27800" w:rsidRDefault="000C36F0" w:rsidP="000C36F0">
      <w:pPr>
        <w:pStyle w:val="Listecouleur-Accent12"/>
        <w:numPr>
          <w:ilvl w:val="0"/>
          <w:numId w:val="14"/>
        </w:numPr>
        <w:tabs>
          <w:tab w:val="left" w:pos="284"/>
        </w:tabs>
        <w:spacing w:after="0"/>
        <w:ind w:left="284" w:right="1276" w:firstLine="0"/>
        <w:jc w:val="both"/>
        <w:rPr>
          <w:rFonts w:ascii="Comic Sans MS" w:hAnsi="Comic Sans MS"/>
          <w:color w:val="0000FF"/>
          <w:sz w:val="20"/>
          <w:szCs w:val="20"/>
        </w:rPr>
      </w:pPr>
      <w:r>
        <w:rPr>
          <w:rFonts w:ascii="Comic Sans MS" w:hAnsi="Comic Sans MS"/>
          <w:color w:val="0000FF"/>
          <w:sz w:val="20"/>
          <w:szCs w:val="20"/>
        </w:rPr>
        <w:t>l</w:t>
      </w:r>
      <w:r w:rsidR="00D24D36" w:rsidRPr="00A27800">
        <w:rPr>
          <w:rFonts w:ascii="Comic Sans MS" w:hAnsi="Comic Sans MS"/>
          <w:color w:val="0000FF"/>
          <w:sz w:val="20"/>
          <w:szCs w:val="20"/>
        </w:rPr>
        <w:t>e 15l : (200</w:t>
      </w:r>
      <w:r>
        <w:rPr>
          <w:rFonts w:ascii="Comic Sans MS" w:hAnsi="Comic Sans MS"/>
          <w:color w:val="0000FF"/>
          <w:sz w:val="20"/>
          <w:szCs w:val="20"/>
        </w:rPr>
        <w:t xml:space="preserve"> </w:t>
      </w:r>
      <w:r w:rsidR="00D24D36" w:rsidRPr="00A27800">
        <w:rPr>
          <w:rFonts w:ascii="Comic Sans MS" w:hAnsi="Comic Sans MS"/>
          <w:color w:val="0000FF"/>
          <w:sz w:val="20"/>
          <w:szCs w:val="20"/>
        </w:rPr>
        <w:t>-</w:t>
      </w:r>
      <w:r>
        <w:rPr>
          <w:rFonts w:ascii="Comic Sans MS" w:hAnsi="Comic Sans MS"/>
          <w:color w:val="0000FF"/>
          <w:sz w:val="20"/>
          <w:szCs w:val="20"/>
        </w:rPr>
        <w:t xml:space="preserve"> </w:t>
      </w:r>
      <w:r w:rsidR="00D24D36" w:rsidRPr="00A27800">
        <w:rPr>
          <w:rFonts w:ascii="Comic Sans MS" w:hAnsi="Comic Sans MS"/>
          <w:color w:val="0000FF"/>
          <w:sz w:val="20"/>
          <w:szCs w:val="20"/>
        </w:rPr>
        <w:t>60)</w:t>
      </w:r>
      <w:r>
        <w:rPr>
          <w:rFonts w:ascii="Comic Sans MS" w:hAnsi="Comic Sans MS"/>
          <w:color w:val="0000FF"/>
          <w:sz w:val="20"/>
          <w:szCs w:val="20"/>
        </w:rPr>
        <w:t xml:space="preserve"> </w:t>
      </w:r>
      <w:r w:rsidR="00D24D36" w:rsidRPr="00A27800">
        <w:rPr>
          <w:rFonts w:ascii="Comic Sans MS" w:hAnsi="Comic Sans MS"/>
          <w:color w:val="0000FF"/>
          <w:sz w:val="20"/>
          <w:szCs w:val="20"/>
        </w:rPr>
        <w:t>x</w:t>
      </w:r>
      <w:r>
        <w:rPr>
          <w:rFonts w:ascii="Comic Sans MS" w:hAnsi="Comic Sans MS"/>
          <w:color w:val="0000FF"/>
          <w:sz w:val="20"/>
          <w:szCs w:val="20"/>
        </w:rPr>
        <w:t xml:space="preserve"> </w:t>
      </w:r>
      <w:r w:rsidR="00D24D36" w:rsidRPr="00A27800">
        <w:rPr>
          <w:rFonts w:ascii="Comic Sans MS" w:hAnsi="Comic Sans MS"/>
          <w:color w:val="0000FF"/>
          <w:sz w:val="20"/>
          <w:szCs w:val="20"/>
        </w:rPr>
        <w:t>15</w:t>
      </w:r>
      <w:r>
        <w:rPr>
          <w:rFonts w:ascii="Comic Sans MS" w:hAnsi="Comic Sans MS"/>
          <w:color w:val="0000FF"/>
          <w:sz w:val="20"/>
          <w:szCs w:val="20"/>
        </w:rPr>
        <w:t xml:space="preserve"> </w:t>
      </w:r>
      <w:r w:rsidR="00D24D36" w:rsidRPr="00A27800">
        <w:rPr>
          <w:rFonts w:ascii="Comic Sans MS" w:hAnsi="Comic Sans MS"/>
          <w:color w:val="0000FF"/>
          <w:sz w:val="20"/>
          <w:szCs w:val="20"/>
        </w:rPr>
        <w:t>=</w:t>
      </w:r>
      <w:r>
        <w:rPr>
          <w:rFonts w:ascii="Comic Sans MS" w:hAnsi="Comic Sans MS"/>
          <w:color w:val="0000FF"/>
          <w:sz w:val="20"/>
          <w:szCs w:val="20"/>
        </w:rPr>
        <w:t xml:space="preserve"> </w:t>
      </w:r>
      <w:r w:rsidR="00D24D36" w:rsidRPr="00A27800">
        <w:rPr>
          <w:rFonts w:ascii="Comic Sans MS" w:hAnsi="Comic Sans MS"/>
          <w:color w:val="0000FF"/>
          <w:sz w:val="20"/>
          <w:szCs w:val="20"/>
        </w:rPr>
        <w:t>2</w:t>
      </w:r>
      <w:r>
        <w:rPr>
          <w:rFonts w:ascii="Comic Sans MS" w:hAnsi="Comic Sans MS"/>
          <w:color w:val="0000FF"/>
          <w:sz w:val="20"/>
          <w:szCs w:val="20"/>
        </w:rPr>
        <w:t xml:space="preserve"> </w:t>
      </w:r>
      <w:r w:rsidR="00D24D36" w:rsidRPr="00A27800">
        <w:rPr>
          <w:rFonts w:ascii="Comic Sans MS" w:hAnsi="Comic Sans MS"/>
          <w:color w:val="0000FF"/>
          <w:sz w:val="20"/>
          <w:szCs w:val="20"/>
        </w:rPr>
        <w:t>100</w:t>
      </w:r>
      <w:r>
        <w:rPr>
          <w:rFonts w:ascii="Comic Sans MS" w:hAnsi="Comic Sans MS"/>
          <w:color w:val="0000FF"/>
          <w:sz w:val="20"/>
          <w:szCs w:val="20"/>
        </w:rPr>
        <w:t xml:space="preserve"> </w:t>
      </w:r>
      <w:r w:rsidR="00D24D36" w:rsidRPr="00A27800">
        <w:rPr>
          <w:rFonts w:ascii="Comic Sans MS" w:hAnsi="Comic Sans MS"/>
          <w:color w:val="0000FF"/>
          <w:sz w:val="20"/>
          <w:szCs w:val="20"/>
        </w:rPr>
        <w:t>l</w:t>
      </w:r>
    </w:p>
    <w:p w:rsidR="00D24D36" w:rsidRPr="00A27800" w:rsidRDefault="000C36F0" w:rsidP="000C36F0">
      <w:pPr>
        <w:pStyle w:val="Listecouleur-Accent12"/>
        <w:numPr>
          <w:ilvl w:val="0"/>
          <w:numId w:val="14"/>
        </w:numPr>
        <w:tabs>
          <w:tab w:val="left" w:pos="284"/>
        </w:tabs>
        <w:spacing w:after="0"/>
        <w:ind w:left="284" w:right="1276" w:firstLine="0"/>
        <w:jc w:val="both"/>
        <w:rPr>
          <w:rFonts w:ascii="Comic Sans MS" w:hAnsi="Comic Sans MS"/>
          <w:color w:val="0000FF"/>
          <w:sz w:val="20"/>
          <w:szCs w:val="20"/>
        </w:rPr>
      </w:pPr>
      <w:r>
        <w:rPr>
          <w:rFonts w:ascii="Comic Sans MS" w:hAnsi="Comic Sans MS"/>
          <w:color w:val="0000FF"/>
          <w:sz w:val="20"/>
          <w:szCs w:val="20"/>
        </w:rPr>
        <w:t>l</w:t>
      </w:r>
      <w:r w:rsidR="00D24D36" w:rsidRPr="00A27800">
        <w:rPr>
          <w:rFonts w:ascii="Comic Sans MS" w:hAnsi="Comic Sans MS"/>
          <w:color w:val="0000FF"/>
          <w:sz w:val="20"/>
          <w:szCs w:val="20"/>
        </w:rPr>
        <w:t>e 12l : (200</w:t>
      </w:r>
      <w:r>
        <w:rPr>
          <w:rFonts w:ascii="Comic Sans MS" w:hAnsi="Comic Sans MS"/>
          <w:color w:val="0000FF"/>
          <w:sz w:val="20"/>
          <w:szCs w:val="20"/>
        </w:rPr>
        <w:t xml:space="preserve"> </w:t>
      </w:r>
      <w:r w:rsidR="00D24D36" w:rsidRPr="00A27800">
        <w:rPr>
          <w:rFonts w:ascii="Comic Sans MS" w:hAnsi="Comic Sans MS"/>
          <w:color w:val="0000FF"/>
          <w:sz w:val="20"/>
          <w:szCs w:val="20"/>
        </w:rPr>
        <w:t>-</w:t>
      </w:r>
      <w:r>
        <w:rPr>
          <w:rFonts w:ascii="Comic Sans MS" w:hAnsi="Comic Sans MS"/>
          <w:color w:val="0000FF"/>
          <w:sz w:val="20"/>
          <w:szCs w:val="20"/>
        </w:rPr>
        <w:t xml:space="preserve"> </w:t>
      </w:r>
      <w:r w:rsidR="00D24D36" w:rsidRPr="00A27800">
        <w:rPr>
          <w:rFonts w:ascii="Comic Sans MS" w:hAnsi="Comic Sans MS"/>
          <w:color w:val="0000FF"/>
          <w:sz w:val="20"/>
          <w:szCs w:val="20"/>
        </w:rPr>
        <w:t>30)</w:t>
      </w:r>
      <w:r>
        <w:rPr>
          <w:rFonts w:ascii="Comic Sans MS" w:hAnsi="Comic Sans MS"/>
          <w:color w:val="0000FF"/>
          <w:sz w:val="20"/>
          <w:szCs w:val="20"/>
        </w:rPr>
        <w:t xml:space="preserve"> </w:t>
      </w:r>
      <w:r w:rsidR="00D24D36" w:rsidRPr="00A27800">
        <w:rPr>
          <w:rFonts w:ascii="Comic Sans MS" w:hAnsi="Comic Sans MS"/>
          <w:color w:val="0000FF"/>
          <w:sz w:val="20"/>
          <w:szCs w:val="20"/>
        </w:rPr>
        <w:t>x</w:t>
      </w:r>
      <w:r>
        <w:rPr>
          <w:rFonts w:ascii="Comic Sans MS" w:hAnsi="Comic Sans MS"/>
          <w:color w:val="0000FF"/>
          <w:sz w:val="20"/>
          <w:szCs w:val="20"/>
        </w:rPr>
        <w:t xml:space="preserve"> </w:t>
      </w:r>
      <w:r w:rsidR="00D24D36" w:rsidRPr="00A27800">
        <w:rPr>
          <w:rFonts w:ascii="Comic Sans MS" w:hAnsi="Comic Sans MS"/>
          <w:color w:val="0000FF"/>
          <w:sz w:val="20"/>
          <w:szCs w:val="20"/>
        </w:rPr>
        <w:t>12</w:t>
      </w:r>
      <w:r>
        <w:rPr>
          <w:rFonts w:ascii="Comic Sans MS" w:hAnsi="Comic Sans MS"/>
          <w:color w:val="0000FF"/>
          <w:sz w:val="20"/>
          <w:szCs w:val="20"/>
        </w:rPr>
        <w:t xml:space="preserve"> </w:t>
      </w:r>
      <w:r w:rsidR="00D24D36" w:rsidRPr="00A27800">
        <w:rPr>
          <w:rFonts w:ascii="Comic Sans MS" w:hAnsi="Comic Sans MS"/>
          <w:color w:val="0000FF"/>
          <w:sz w:val="20"/>
          <w:szCs w:val="20"/>
        </w:rPr>
        <w:t>= 2</w:t>
      </w:r>
      <w:r>
        <w:rPr>
          <w:rFonts w:ascii="Comic Sans MS" w:hAnsi="Comic Sans MS"/>
          <w:color w:val="0000FF"/>
          <w:sz w:val="20"/>
          <w:szCs w:val="20"/>
        </w:rPr>
        <w:t xml:space="preserve"> </w:t>
      </w:r>
      <w:r w:rsidR="00D24D36" w:rsidRPr="00A27800">
        <w:rPr>
          <w:rFonts w:ascii="Comic Sans MS" w:hAnsi="Comic Sans MS"/>
          <w:color w:val="0000FF"/>
          <w:sz w:val="20"/>
          <w:szCs w:val="20"/>
        </w:rPr>
        <w:t>040</w:t>
      </w:r>
      <w:r>
        <w:rPr>
          <w:rFonts w:ascii="Comic Sans MS" w:hAnsi="Comic Sans MS"/>
          <w:color w:val="0000FF"/>
          <w:sz w:val="20"/>
          <w:szCs w:val="20"/>
        </w:rPr>
        <w:t xml:space="preserve"> </w:t>
      </w:r>
      <w:r w:rsidR="00D24D36" w:rsidRPr="00A27800">
        <w:rPr>
          <w:rFonts w:ascii="Comic Sans MS" w:hAnsi="Comic Sans MS"/>
          <w:color w:val="0000FF"/>
          <w:sz w:val="20"/>
          <w:szCs w:val="20"/>
        </w:rPr>
        <w:t>l</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Total gonflé : 4140 litres</w:t>
      </w:r>
    </w:p>
    <w:p w:rsidR="00D24D36" w:rsidRDefault="00D24D36" w:rsidP="000C36F0">
      <w:pPr>
        <w:tabs>
          <w:tab w:val="left" w:pos="284"/>
        </w:tabs>
        <w:ind w:left="284" w:right="1276"/>
        <w:contextualSpacing/>
        <w:jc w:val="both"/>
        <w:rPr>
          <w:rFonts w:ascii="Comic Sans MS" w:hAnsi="Comic Sans MS"/>
          <w:b/>
          <w:color w:val="0000FF"/>
          <w:szCs w:val="20"/>
        </w:rPr>
      </w:pPr>
      <w:r w:rsidRPr="00A27800">
        <w:rPr>
          <w:rFonts w:ascii="Comic Sans MS" w:hAnsi="Comic Sans MS"/>
          <w:color w:val="0000FF"/>
          <w:szCs w:val="20"/>
        </w:rPr>
        <w:t>Débit horaire : (4140 x 60) / 22 = 11</w:t>
      </w:r>
      <w:r w:rsidR="000C36F0">
        <w:rPr>
          <w:rFonts w:ascii="Comic Sans MS" w:hAnsi="Comic Sans MS"/>
          <w:color w:val="0000FF"/>
          <w:szCs w:val="20"/>
        </w:rPr>
        <w:t> </w:t>
      </w:r>
      <w:r w:rsidRPr="00A27800">
        <w:rPr>
          <w:rFonts w:ascii="Comic Sans MS" w:hAnsi="Comic Sans MS"/>
          <w:color w:val="0000FF"/>
          <w:szCs w:val="20"/>
        </w:rPr>
        <w:t>290</w:t>
      </w:r>
      <w:r w:rsidR="000C36F0">
        <w:rPr>
          <w:rFonts w:ascii="Comic Sans MS" w:hAnsi="Comic Sans MS"/>
          <w:color w:val="0000FF"/>
          <w:szCs w:val="20"/>
        </w:rPr>
        <w:t xml:space="preserve"> </w:t>
      </w:r>
      <w:r w:rsidRPr="00A27800">
        <w:rPr>
          <w:rFonts w:ascii="Comic Sans MS" w:hAnsi="Comic Sans MS"/>
          <w:color w:val="0000FF"/>
          <w:szCs w:val="20"/>
        </w:rPr>
        <w:t xml:space="preserve">l soit </w:t>
      </w:r>
      <w:r w:rsidRPr="00A27800">
        <w:rPr>
          <w:rFonts w:ascii="Comic Sans MS" w:hAnsi="Comic Sans MS"/>
          <w:b/>
          <w:color w:val="0000FF"/>
          <w:szCs w:val="20"/>
        </w:rPr>
        <w:t>11,29 m3/h</w:t>
      </w:r>
    </w:p>
    <w:p w:rsidR="00A27800" w:rsidRPr="00A27800" w:rsidRDefault="00A27800" w:rsidP="00A27800">
      <w:pPr>
        <w:tabs>
          <w:tab w:val="left" w:pos="284"/>
        </w:tabs>
        <w:ind w:right="1276"/>
        <w:contextualSpacing/>
        <w:jc w:val="both"/>
        <w:rPr>
          <w:rFonts w:ascii="Comic Sans MS" w:hAnsi="Comic Sans MS"/>
          <w:b/>
          <w:color w:val="0000FF"/>
          <w:szCs w:val="20"/>
        </w:rPr>
      </w:pPr>
    </w:p>
    <w:p w:rsidR="00D24D36" w:rsidRPr="00860E2F" w:rsidRDefault="00D24D36" w:rsidP="004F2E49">
      <w:pPr>
        <w:pStyle w:val="Listecouleur-Accent12"/>
        <w:numPr>
          <w:ilvl w:val="0"/>
          <w:numId w:val="20"/>
        </w:numPr>
        <w:tabs>
          <w:tab w:val="left" w:pos="284"/>
        </w:tabs>
        <w:spacing w:after="0"/>
        <w:ind w:left="0" w:right="1276" w:firstLine="0"/>
        <w:jc w:val="both"/>
        <w:rPr>
          <w:rFonts w:ascii="Comic Sans MS" w:hAnsi="Comic Sans MS"/>
          <w:sz w:val="20"/>
          <w:szCs w:val="20"/>
        </w:rPr>
      </w:pPr>
      <w:r w:rsidRPr="00860E2F">
        <w:rPr>
          <w:rFonts w:ascii="Comic Sans MS" w:hAnsi="Comic Sans MS"/>
          <w:sz w:val="20"/>
          <w:szCs w:val="20"/>
        </w:rPr>
        <w:t>Comparez le débit réel avec le débit théorique. Que peut-on suspecter ?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Le débit réel ne représente que 11,29</w:t>
      </w:r>
      <w:r w:rsidR="000C36F0">
        <w:rPr>
          <w:rFonts w:ascii="Comic Sans MS" w:hAnsi="Comic Sans MS"/>
          <w:color w:val="0000FF"/>
          <w:szCs w:val="20"/>
        </w:rPr>
        <w:t xml:space="preserve"> </w:t>
      </w:r>
      <w:r w:rsidRPr="00A27800">
        <w:rPr>
          <w:rFonts w:ascii="Comic Sans MS" w:hAnsi="Comic Sans MS"/>
          <w:color w:val="0000FF"/>
          <w:szCs w:val="20"/>
        </w:rPr>
        <w:t>/16</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70,56</w:t>
      </w:r>
      <w:r w:rsidR="000C36F0">
        <w:rPr>
          <w:rFonts w:ascii="Comic Sans MS" w:hAnsi="Comic Sans MS"/>
          <w:color w:val="0000FF"/>
          <w:szCs w:val="20"/>
        </w:rPr>
        <w:t xml:space="preserve"> </w:t>
      </w:r>
      <w:r w:rsidRPr="00A27800">
        <w:rPr>
          <w:rFonts w:ascii="Comic Sans MS" w:hAnsi="Comic Sans MS"/>
          <w:color w:val="0000FF"/>
          <w:szCs w:val="20"/>
        </w:rPr>
        <w:t xml:space="preserve">% du débit théorique. Il y a des pertes dues aux purges régulières mais cela ne justifie pas un tel écart. </w:t>
      </w:r>
    </w:p>
    <w:p w:rsidR="00D24D36"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La baisse du débit peut être due à un filtre d’aspiration encrassé, à un problème d’étanchéité au niveau de la tuyauterie, à un jeu de</w:t>
      </w:r>
      <w:r w:rsidR="00A27800">
        <w:rPr>
          <w:rFonts w:ascii="Comic Sans MS" w:hAnsi="Comic Sans MS"/>
          <w:color w:val="0000FF"/>
          <w:szCs w:val="20"/>
        </w:rPr>
        <w:t>s pistons ou des segments usés.</w:t>
      </w:r>
    </w:p>
    <w:p w:rsidR="00A27800" w:rsidRPr="00A27800" w:rsidRDefault="00A27800" w:rsidP="00A27800">
      <w:pPr>
        <w:tabs>
          <w:tab w:val="left" w:pos="284"/>
        </w:tabs>
        <w:ind w:right="1276"/>
        <w:contextualSpacing/>
        <w:jc w:val="both"/>
        <w:rPr>
          <w:rFonts w:ascii="Comic Sans MS" w:hAnsi="Comic Sans MS"/>
          <w:color w:val="0000FF"/>
          <w:szCs w:val="20"/>
        </w:rPr>
      </w:pPr>
    </w:p>
    <w:p w:rsidR="00D24D36" w:rsidRDefault="00D24D36" w:rsidP="00A27800">
      <w:pPr>
        <w:tabs>
          <w:tab w:val="left" w:pos="284"/>
        </w:tabs>
        <w:ind w:right="1276"/>
        <w:contextualSpacing/>
        <w:jc w:val="both"/>
        <w:rPr>
          <w:rFonts w:ascii="Comic Sans MS" w:hAnsi="Comic Sans MS"/>
          <w:szCs w:val="20"/>
        </w:rPr>
      </w:pPr>
      <w:r w:rsidRPr="00860E2F">
        <w:rPr>
          <w:rFonts w:ascii="Comic Sans MS" w:hAnsi="Comic Sans MS"/>
          <w:szCs w:val="20"/>
        </w:rPr>
        <w:t>Une fois la station de gonflage révisée, on considèrera qu’elle délivre le débit théorique. Vous devez faire face à une augmentation du nombre d’adhérents. Vous aurez à gonfler à 200 bars à chaque rotation du bateau 8 blocs de 15 litres et 12 blocs de 12 litres dans lesquels il reste 50 bars. Votre président se propose de faire l’acquisition de tampons de 50 litres à une pression de service de 250 bars.</w:t>
      </w:r>
    </w:p>
    <w:p w:rsidR="00A27800" w:rsidRPr="00860E2F" w:rsidRDefault="00A27800" w:rsidP="00A27800">
      <w:pPr>
        <w:tabs>
          <w:tab w:val="left" w:pos="284"/>
        </w:tabs>
        <w:ind w:right="1276"/>
        <w:contextualSpacing/>
        <w:jc w:val="both"/>
        <w:rPr>
          <w:rFonts w:ascii="Comic Sans MS" w:hAnsi="Comic Sans MS"/>
          <w:szCs w:val="20"/>
        </w:rPr>
      </w:pPr>
    </w:p>
    <w:p w:rsidR="00D24D36" w:rsidRPr="00860E2F" w:rsidRDefault="00D24D36" w:rsidP="004F2E49">
      <w:pPr>
        <w:pStyle w:val="Listecouleur-Accent12"/>
        <w:numPr>
          <w:ilvl w:val="0"/>
          <w:numId w:val="20"/>
        </w:numPr>
        <w:tabs>
          <w:tab w:val="left" w:pos="284"/>
        </w:tabs>
        <w:spacing w:after="0"/>
        <w:ind w:left="0" w:right="1276" w:firstLine="0"/>
        <w:jc w:val="both"/>
        <w:rPr>
          <w:rFonts w:ascii="Comic Sans MS" w:hAnsi="Comic Sans MS"/>
          <w:b/>
          <w:sz w:val="20"/>
          <w:szCs w:val="20"/>
          <w:u w:val="single"/>
        </w:rPr>
      </w:pPr>
      <w:r w:rsidRPr="00860E2F">
        <w:rPr>
          <w:rFonts w:ascii="Comic Sans MS" w:hAnsi="Comic Sans MS"/>
          <w:sz w:val="20"/>
          <w:szCs w:val="20"/>
        </w:rPr>
        <w:t>Quel est le volume d’air que doivent apporter les tampons si l’on veut limiter le temps de gonflage des blocs à 1h30 ?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 xml:space="preserve">Volume en eau de tous les blocs à gonfler : </w:t>
      </w:r>
      <w:r w:rsidR="000C36F0">
        <w:rPr>
          <w:rFonts w:ascii="Comic Sans MS" w:hAnsi="Comic Sans MS"/>
          <w:color w:val="0000FF"/>
          <w:szCs w:val="20"/>
        </w:rPr>
        <w:t>(</w:t>
      </w:r>
      <w:r w:rsidRPr="00A27800">
        <w:rPr>
          <w:rFonts w:ascii="Comic Sans MS" w:hAnsi="Comic Sans MS"/>
          <w:color w:val="0000FF"/>
          <w:szCs w:val="20"/>
        </w:rPr>
        <w:t>8</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15</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12</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12</w:t>
      </w:r>
      <w:r w:rsidR="000C36F0">
        <w:rPr>
          <w:rFonts w:ascii="Comic Sans MS" w:hAnsi="Comic Sans MS"/>
          <w:color w:val="0000FF"/>
          <w:szCs w:val="20"/>
        </w:rPr>
        <w:t>)</w:t>
      </w:r>
      <w:r w:rsidRPr="00A27800">
        <w:rPr>
          <w:rFonts w:ascii="Comic Sans MS" w:hAnsi="Comic Sans MS"/>
          <w:color w:val="0000FF"/>
          <w:szCs w:val="20"/>
        </w:rPr>
        <w:t xml:space="preserve"> =</w:t>
      </w:r>
      <w:r w:rsidR="000C36F0">
        <w:rPr>
          <w:rFonts w:ascii="Comic Sans MS" w:hAnsi="Comic Sans MS"/>
          <w:color w:val="0000FF"/>
          <w:szCs w:val="20"/>
        </w:rPr>
        <w:t xml:space="preserve"> </w:t>
      </w:r>
      <w:r w:rsidRPr="00A27800">
        <w:rPr>
          <w:rFonts w:ascii="Comic Sans MS" w:hAnsi="Comic Sans MS"/>
          <w:color w:val="0000FF"/>
          <w:szCs w:val="20"/>
        </w:rPr>
        <w:t>264 litres</w:t>
      </w:r>
    </w:p>
    <w:p w:rsidR="00030DB8" w:rsidRPr="00A27800" w:rsidRDefault="00D24D36" w:rsidP="00030DB8">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Volume d’air à mettre dans les blocs à chaque rotation du bateau 264</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(200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50) =</w:t>
      </w:r>
      <w:r w:rsidR="000C36F0">
        <w:rPr>
          <w:rFonts w:ascii="Comic Sans MS" w:hAnsi="Comic Sans MS"/>
          <w:color w:val="0000FF"/>
          <w:szCs w:val="20"/>
        </w:rPr>
        <w:t xml:space="preserve"> </w:t>
      </w:r>
      <w:r w:rsidRPr="00A27800">
        <w:rPr>
          <w:rFonts w:ascii="Comic Sans MS" w:hAnsi="Comic Sans MS"/>
          <w:color w:val="0000FF"/>
          <w:szCs w:val="20"/>
        </w:rPr>
        <w:t>39 600 litres</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Le compresseur ne pouvant apporter que 16</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1,5</w:t>
      </w:r>
      <w:r w:rsidR="000C36F0">
        <w:rPr>
          <w:rFonts w:ascii="Comic Sans MS" w:hAnsi="Comic Sans MS"/>
          <w:color w:val="0000FF"/>
          <w:szCs w:val="20"/>
        </w:rPr>
        <w:t xml:space="preserve"> </w:t>
      </w:r>
      <w:r w:rsidRPr="00A27800">
        <w:rPr>
          <w:rFonts w:ascii="Comic Sans MS" w:hAnsi="Comic Sans MS"/>
          <w:color w:val="0000FF"/>
          <w:szCs w:val="20"/>
        </w:rPr>
        <w:t>= 24</w:t>
      </w:r>
      <w:r w:rsidR="000C36F0">
        <w:rPr>
          <w:rFonts w:ascii="Comic Sans MS" w:hAnsi="Comic Sans MS"/>
          <w:color w:val="0000FF"/>
          <w:szCs w:val="20"/>
        </w:rPr>
        <w:t xml:space="preserve"> </w:t>
      </w:r>
      <w:r w:rsidRPr="00A27800">
        <w:rPr>
          <w:rFonts w:ascii="Comic Sans MS" w:hAnsi="Comic Sans MS"/>
          <w:color w:val="0000FF"/>
          <w:szCs w:val="20"/>
        </w:rPr>
        <w:t>m3 en 1h30, les tampons devront donc fournir les premiers : 39,6</w:t>
      </w:r>
      <w:r w:rsidR="000C36F0">
        <w:rPr>
          <w:rFonts w:ascii="Comic Sans MS" w:hAnsi="Comic Sans MS"/>
          <w:color w:val="0000FF"/>
          <w:szCs w:val="20"/>
        </w:rPr>
        <w:t xml:space="preserve"> – </w:t>
      </w:r>
      <w:r w:rsidRPr="00A27800">
        <w:rPr>
          <w:rFonts w:ascii="Comic Sans MS" w:hAnsi="Comic Sans MS"/>
          <w:color w:val="0000FF"/>
          <w:szCs w:val="20"/>
        </w:rPr>
        <w:t>24</w:t>
      </w:r>
      <w:r w:rsidR="000C36F0">
        <w:rPr>
          <w:rFonts w:ascii="Comic Sans MS" w:hAnsi="Comic Sans MS"/>
          <w:color w:val="0000FF"/>
          <w:szCs w:val="20"/>
        </w:rPr>
        <w:t xml:space="preserve"> </w:t>
      </w:r>
      <w:r w:rsidRPr="00A27800">
        <w:rPr>
          <w:rFonts w:ascii="Comic Sans MS" w:hAnsi="Comic Sans MS"/>
          <w:color w:val="0000FF"/>
          <w:szCs w:val="20"/>
        </w:rPr>
        <w:t xml:space="preserve">= </w:t>
      </w:r>
      <w:r w:rsidRPr="00A27800">
        <w:rPr>
          <w:rFonts w:ascii="Comic Sans MS" w:hAnsi="Comic Sans MS"/>
          <w:b/>
          <w:color w:val="0000FF"/>
          <w:szCs w:val="20"/>
        </w:rPr>
        <w:t>15,6 m3</w:t>
      </w:r>
      <w:r w:rsidRPr="00A27800">
        <w:rPr>
          <w:rFonts w:ascii="Comic Sans MS" w:hAnsi="Comic Sans MS"/>
          <w:color w:val="0000FF"/>
          <w:szCs w:val="20"/>
        </w:rPr>
        <w:t xml:space="preserve"> en plus du reliquat dans les bouteilles.</w:t>
      </w:r>
    </w:p>
    <w:p w:rsidR="00D24D36" w:rsidRDefault="00D24D36" w:rsidP="00A27800">
      <w:pPr>
        <w:tabs>
          <w:tab w:val="left" w:pos="284"/>
        </w:tabs>
        <w:ind w:right="1276"/>
        <w:contextualSpacing/>
        <w:jc w:val="both"/>
        <w:rPr>
          <w:rFonts w:ascii="Comic Sans MS" w:hAnsi="Comic Sans MS"/>
          <w:color w:val="4472C4"/>
          <w:szCs w:val="20"/>
        </w:rPr>
      </w:pPr>
    </w:p>
    <w:p w:rsidR="00030DB8" w:rsidRPr="00860E2F" w:rsidRDefault="00030DB8" w:rsidP="00A27800">
      <w:pPr>
        <w:tabs>
          <w:tab w:val="left" w:pos="284"/>
        </w:tabs>
        <w:ind w:right="1276"/>
        <w:contextualSpacing/>
        <w:jc w:val="both"/>
        <w:rPr>
          <w:rFonts w:ascii="Comic Sans MS" w:hAnsi="Comic Sans MS"/>
          <w:color w:val="4472C4"/>
          <w:szCs w:val="20"/>
        </w:rPr>
      </w:pPr>
    </w:p>
    <w:p w:rsidR="00D24D36" w:rsidRDefault="00D24D36" w:rsidP="004F2E49">
      <w:pPr>
        <w:pStyle w:val="Listecouleur-Accent12"/>
        <w:numPr>
          <w:ilvl w:val="0"/>
          <w:numId w:val="20"/>
        </w:numPr>
        <w:tabs>
          <w:tab w:val="left" w:pos="284"/>
        </w:tabs>
        <w:spacing w:after="0"/>
        <w:ind w:left="0" w:right="1276" w:firstLine="0"/>
        <w:jc w:val="both"/>
        <w:rPr>
          <w:rFonts w:ascii="Comic Sans MS" w:hAnsi="Comic Sans MS"/>
          <w:sz w:val="20"/>
          <w:szCs w:val="20"/>
        </w:rPr>
      </w:pPr>
      <w:r w:rsidRPr="00860E2F">
        <w:rPr>
          <w:rFonts w:ascii="Comic Sans MS" w:hAnsi="Comic Sans MS"/>
          <w:sz w:val="20"/>
          <w:szCs w:val="20"/>
        </w:rPr>
        <w:t>Combien de tampons faudra-t-il pour limiter le temps de gonflage des blocs (on ne tient pas compte du temps de gonflage des tampons) à 1h30 maximum, sachant que l’on commence à gonfler avec les tampons un par un ? Quelle pression restera dans chaque tampon à la fin ? (4 points)</w:t>
      </w:r>
    </w:p>
    <w:p w:rsidR="000C36F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On doit d’abord calculer la pression à laquelle on doit monter les blocs avec les tampons pour que le compresseur ne fonctionne pas plus d’1h30. Le volume d’air amené p</w:t>
      </w:r>
      <w:r w:rsidR="000C36F0">
        <w:rPr>
          <w:rFonts w:ascii="Comic Sans MS" w:hAnsi="Comic Sans MS"/>
          <w:color w:val="0000FF"/>
          <w:szCs w:val="20"/>
        </w:rPr>
        <w:t>ar le compresseur est de 24 000l</w:t>
      </w:r>
      <w:r w:rsidRPr="00A27800">
        <w:rPr>
          <w:rFonts w:ascii="Comic Sans MS" w:hAnsi="Comic Sans MS"/>
          <w:color w:val="0000FF"/>
          <w:szCs w:val="20"/>
        </w:rPr>
        <w:t xml:space="preserve"> (cf. question précédente). </w:t>
      </w:r>
    </w:p>
    <w:p w:rsidR="000C36F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 xml:space="preserve">La pression correspondante dans les blocs est donc de : </w:t>
      </w:r>
    </w:p>
    <w:p w:rsidR="00D24D36"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lastRenderedPageBreak/>
        <w:t xml:space="preserve">24 000 / </w:t>
      </w:r>
      <w:r w:rsidR="000C36F0">
        <w:rPr>
          <w:rFonts w:ascii="Comic Sans MS" w:hAnsi="Comic Sans MS"/>
          <w:color w:val="0000FF"/>
          <w:szCs w:val="20"/>
        </w:rPr>
        <w:t>(</w:t>
      </w:r>
      <w:r w:rsidRPr="00A27800">
        <w:rPr>
          <w:rFonts w:ascii="Comic Sans MS" w:hAnsi="Comic Sans MS"/>
          <w:color w:val="0000FF"/>
          <w:szCs w:val="20"/>
        </w:rPr>
        <w:t>(8</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15</w:t>
      </w:r>
      <w:r w:rsidR="000C36F0">
        <w:rPr>
          <w:rFonts w:ascii="Comic Sans MS" w:hAnsi="Comic Sans MS"/>
          <w:color w:val="0000FF"/>
          <w:szCs w:val="20"/>
        </w:rPr>
        <w:t>)</w:t>
      </w:r>
      <w:r w:rsidRPr="00A27800">
        <w:rPr>
          <w:rFonts w:ascii="Comic Sans MS" w:hAnsi="Comic Sans MS"/>
          <w:color w:val="0000FF"/>
          <w:szCs w:val="20"/>
        </w:rPr>
        <w:t xml:space="preserve"> + </w:t>
      </w:r>
      <w:r w:rsidR="000C36F0">
        <w:rPr>
          <w:rFonts w:ascii="Comic Sans MS" w:hAnsi="Comic Sans MS"/>
          <w:color w:val="0000FF"/>
          <w:szCs w:val="20"/>
        </w:rPr>
        <w:t>(</w:t>
      </w:r>
      <w:r w:rsidRPr="00A27800">
        <w:rPr>
          <w:rFonts w:ascii="Comic Sans MS" w:hAnsi="Comic Sans MS"/>
          <w:color w:val="0000FF"/>
          <w:szCs w:val="20"/>
        </w:rPr>
        <w:t>12x 12)</w:t>
      </w:r>
      <w:r w:rsidR="000C36F0">
        <w:rPr>
          <w:rFonts w:ascii="Comic Sans MS" w:hAnsi="Comic Sans MS"/>
          <w:color w:val="0000FF"/>
          <w:szCs w:val="20"/>
        </w:rPr>
        <w:t>)</w:t>
      </w:r>
      <w:r w:rsidRPr="00A27800">
        <w:rPr>
          <w:rFonts w:ascii="Comic Sans MS" w:hAnsi="Comic Sans MS"/>
          <w:color w:val="0000FF"/>
          <w:szCs w:val="20"/>
        </w:rPr>
        <w:t xml:space="preserve"> = 24 000 / 314 = 76,43 bars.</w:t>
      </w:r>
    </w:p>
    <w:p w:rsidR="00A27800" w:rsidRPr="00A27800" w:rsidRDefault="00A27800" w:rsidP="000C36F0">
      <w:pPr>
        <w:tabs>
          <w:tab w:val="left" w:pos="284"/>
        </w:tabs>
        <w:ind w:left="284" w:right="1276"/>
        <w:contextualSpacing/>
        <w:jc w:val="both"/>
        <w:rPr>
          <w:rFonts w:ascii="Comic Sans MS" w:hAnsi="Comic Sans MS"/>
          <w:color w:val="0000FF"/>
          <w:szCs w:val="20"/>
        </w:rPr>
      </w:pP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Il faut donc monter les blocs jusqu’à une pression de 123,57 bars si l’on veut limiter la durée de fonctionnement du compresseur à 1h30 maximum.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Volume d’un tampon : 250</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50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12</w:t>
      </w:r>
      <w:r w:rsidR="000C36F0">
        <w:rPr>
          <w:rFonts w:ascii="Comic Sans MS" w:hAnsi="Comic Sans MS"/>
          <w:color w:val="0000FF"/>
          <w:szCs w:val="20"/>
        </w:rPr>
        <w:t xml:space="preserve"> </w:t>
      </w:r>
      <w:r w:rsidRPr="00A27800">
        <w:rPr>
          <w:rFonts w:ascii="Comic Sans MS" w:hAnsi="Comic Sans MS"/>
          <w:color w:val="0000FF"/>
          <w:szCs w:val="20"/>
        </w:rPr>
        <w:t>500 litres</w:t>
      </w:r>
    </w:p>
    <w:p w:rsidR="00D24D36" w:rsidRPr="00A27800" w:rsidRDefault="00D24D36" w:rsidP="000C36F0">
      <w:pPr>
        <w:tabs>
          <w:tab w:val="left" w:pos="284"/>
        </w:tabs>
        <w:ind w:left="284" w:right="1276"/>
        <w:contextualSpacing/>
        <w:rPr>
          <w:rFonts w:ascii="Comic Sans MS" w:hAnsi="Comic Sans MS"/>
          <w:color w:val="0000FF"/>
          <w:szCs w:val="20"/>
        </w:rPr>
      </w:pPr>
      <w:r w:rsidRPr="00A27800">
        <w:rPr>
          <w:rFonts w:ascii="Comic Sans MS" w:hAnsi="Comic Sans MS"/>
          <w:color w:val="0000FF"/>
          <w:szCs w:val="20"/>
        </w:rPr>
        <w:t>Après l’ouverture du premier tampon on aura à l’équilibre :</w:t>
      </w:r>
    </w:p>
    <w:p w:rsidR="00D24D36" w:rsidRPr="00A27800" w:rsidRDefault="00D24D36" w:rsidP="000C36F0">
      <w:pPr>
        <w:tabs>
          <w:tab w:val="left" w:pos="284"/>
        </w:tabs>
        <w:ind w:left="284" w:right="1276"/>
        <w:contextualSpacing/>
        <w:rPr>
          <w:rFonts w:ascii="Comic Sans MS" w:hAnsi="Comic Sans MS"/>
          <w:color w:val="0000FF"/>
          <w:szCs w:val="20"/>
        </w:rPr>
      </w:pPr>
      <w:r w:rsidRPr="00A27800">
        <w:rPr>
          <w:rFonts w:ascii="Comic Sans MS" w:hAnsi="Comic Sans MS"/>
          <w:color w:val="0000FF"/>
          <w:szCs w:val="20"/>
        </w:rPr>
        <w:t>(12</w:t>
      </w:r>
      <w:r w:rsidR="000C36F0">
        <w:rPr>
          <w:rFonts w:ascii="Comic Sans MS" w:hAnsi="Comic Sans MS"/>
          <w:color w:val="0000FF"/>
          <w:szCs w:val="20"/>
        </w:rPr>
        <w:t> </w:t>
      </w:r>
      <w:r w:rsidRPr="00A27800">
        <w:rPr>
          <w:rFonts w:ascii="Comic Sans MS" w:hAnsi="Comic Sans MS"/>
          <w:color w:val="0000FF"/>
          <w:szCs w:val="20"/>
        </w:rPr>
        <w:t>500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264</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50</w:t>
      </w:r>
      <w:r w:rsidR="000C36F0">
        <w:rPr>
          <w:rFonts w:ascii="Comic Sans MS" w:hAnsi="Comic Sans MS"/>
          <w:color w:val="0000FF"/>
          <w:szCs w:val="20"/>
        </w:rPr>
        <w:t>)</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(50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264)</w:t>
      </w:r>
      <w:r w:rsidR="000C36F0">
        <w:rPr>
          <w:rFonts w:ascii="Comic Sans MS" w:hAnsi="Comic Sans MS"/>
          <w:color w:val="0000FF"/>
          <w:szCs w:val="20"/>
        </w:rPr>
        <w:t xml:space="preserve"> </w:t>
      </w:r>
      <w:r w:rsidRPr="00A27800">
        <w:rPr>
          <w:rFonts w:ascii="Comic Sans MS" w:hAnsi="Comic Sans MS"/>
          <w:color w:val="0000FF"/>
          <w:szCs w:val="20"/>
        </w:rPr>
        <w:t>= 25</w:t>
      </w:r>
      <w:r w:rsidR="000C36F0">
        <w:rPr>
          <w:rFonts w:ascii="Comic Sans MS" w:hAnsi="Comic Sans MS"/>
          <w:color w:val="0000FF"/>
          <w:szCs w:val="20"/>
        </w:rPr>
        <w:t> </w:t>
      </w:r>
      <w:r w:rsidRPr="00A27800">
        <w:rPr>
          <w:rFonts w:ascii="Comic Sans MS" w:hAnsi="Comic Sans MS"/>
          <w:color w:val="0000FF"/>
          <w:szCs w:val="20"/>
        </w:rPr>
        <w:t>700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314</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000C36F0">
        <w:rPr>
          <w:rFonts w:ascii="Comic Sans MS" w:hAnsi="Comic Sans MS"/>
          <w:b/>
          <w:color w:val="0000FF"/>
          <w:szCs w:val="20"/>
        </w:rPr>
        <w:t>81,85 bars (1 point)</w:t>
      </w:r>
    </w:p>
    <w:p w:rsidR="00D24D36" w:rsidRPr="00A27800" w:rsidRDefault="00D24D36" w:rsidP="000C36F0">
      <w:pPr>
        <w:tabs>
          <w:tab w:val="left" w:pos="284"/>
        </w:tabs>
        <w:ind w:left="284" w:right="1276"/>
        <w:contextualSpacing/>
        <w:rPr>
          <w:rFonts w:ascii="Comic Sans MS" w:hAnsi="Comic Sans MS"/>
          <w:color w:val="0000FF"/>
          <w:szCs w:val="20"/>
        </w:rPr>
      </w:pP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Après l’ouverture du deuxième tampon on aura à l’équilibre :</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(12</w:t>
      </w:r>
      <w:r w:rsidR="000C36F0">
        <w:rPr>
          <w:rFonts w:ascii="Comic Sans MS" w:hAnsi="Comic Sans MS"/>
          <w:color w:val="0000FF"/>
          <w:szCs w:val="20"/>
        </w:rPr>
        <w:t> </w:t>
      </w:r>
      <w:r w:rsidRPr="00A27800">
        <w:rPr>
          <w:rFonts w:ascii="Comic Sans MS" w:hAnsi="Comic Sans MS"/>
          <w:color w:val="0000FF"/>
          <w:szCs w:val="20"/>
        </w:rPr>
        <w:t>500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264</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81,85)</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(50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264)</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34</w:t>
      </w:r>
      <w:r w:rsidR="000C36F0">
        <w:rPr>
          <w:rFonts w:ascii="Comic Sans MS" w:hAnsi="Comic Sans MS"/>
          <w:color w:val="0000FF"/>
          <w:szCs w:val="20"/>
        </w:rPr>
        <w:t xml:space="preserve"> </w:t>
      </w:r>
      <w:r w:rsidRPr="00A27800">
        <w:rPr>
          <w:rFonts w:ascii="Comic Sans MS" w:hAnsi="Comic Sans MS"/>
          <w:color w:val="0000FF"/>
          <w:szCs w:val="20"/>
        </w:rPr>
        <w:t>108,4</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314</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000C36F0">
        <w:rPr>
          <w:rFonts w:ascii="Comic Sans MS" w:hAnsi="Comic Sans MS"/>
          <w:b/>
          <w:color w:val="0000FF"/>
          <w:szCs w:val="20"/>
        </w:rPr>
        <w:t>108,62 bars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Après l’ouverture du troisième tampon on aura à l’équilibre :</w:t>
      </w:r>
    </w:p>
    <w:p w:rsidR="00D24D36" w:rsidRPr="00A27800" w:rsidRDefault="00D24D36" w:rsidP="000C36F0">
      <w:pPr>
        <w:tabs>
          <w:tab w:val="left" w:pos="284"/>
        </w:tabs>
        <w:ind w:left="284" w:right="1276"/>
        <w:contextualSpacing/>
        <w:jc w:val="both"/>
        <w:rPr>
          <w:rFonts w:ascii="Comic Sans MS" w:hAnsi="Comic Sans MS"/>
          <w:b/>
          <w:color w:val="0000FF"/>
          <w:szCs w:val="20"/>
        </w:rPr>
      </w:pPr>
      <w:r w:rsidRPr="00A27800">
        <w:rPr>
          <w:rFonts w:ascii="Comic Sans MS" w:hAnsi="Comic Sans MS"/>
          <w:color w:val="0000FF"/>
          <w:szCs w:val="20"/>
        </w:rPr>
        <w:t>(12</w:t>
      </w:r>
      <w:r w:rsidR="000C36F0">
        <w:rPr>
          <w:rFonts w:ascii="Comic Sans MS" w:hAnsi="Comic Sans MS"/>
          <w:color w:val="0000FF"/>
          <w:szCs w:val="20"/>
        </w:rPr>
        <w:t> </w:t>
      </w:r>
      <w:r w:rsidRPr="00A27800">
        <w:rPr>
          <w:rFonts w:ascii="Comic Sans MS" w:hAnsi="Comic Sans MS"/>
          <w:color w:val="0000FF"/>
          <w:szCs w:val="20"/>
        </w:rPr>
        <w:t>500</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264</w:t>
      </w:r>
      <w:r w:rsidR="000C36F0">
        <w:rPr>
          <w:rFonts w:ascii="Comic Sans MS" w:hAnsi="Comic Sans MS"/>
          <w:color w:val="0000FF"/>
          <w:szCs w:val="20"/>
        </w:rPr>
        <w:t xml:space="preserve"> </w:t>
      </w:r>
      <w:r w:rsidRPr="00A27800">
        <w:rPr>
          <w:rFonts w:ascii="Comic Sans MS" w:hAnsi="Comic Sans MS"/>
          <w:color w:val="0000FF"/>
          <w:szCs w:val="20"/>
        </w:rPr>
        <w:t>x</w:t>
      </w:r>
      <w:r w:rsidR="000C36F0">
        <w:rPr>
          <w:rFonts w:ascii="Comic Sans MS" w:hAnsi="Comic Sans MS"/>
          <w:color w:val="0000FF"/>
          <w:szCs w:val="20"/>
        </w:rPr>
        <w:t xml:space="preserve"> </w:t>
      </w:r>
      <w:r w:rsidRPr="00A27800">
        <w:rPr>
          <w:rFonts w:ascii="Comic Sans MS" w:hAnsi="Comic Sans MS"/>
          <w:color w:val="0000FF"/>
          <w:szCs w:val="20"/>
        </w:rPr>
        <w:t>108,62</w:t>
      </w:r>
      <w:r w:rsidR="000C36F0">
        <w:rPr>
          <w:rFonts w:ascii="Comic Sans MS" w:hAnsi="Comic Sans MS"/>
          <w:color w:val="0000FF"/>
          <w:szCs w:val="20"/>
        </w:rPr>
        <w:t>)</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(50+264)</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41</w:t>
      </w:r>
      <w:r w:rsidR="000C36F0">
        <w:rPr>
          <w:rFonts w:ascii="Comic Sans MS" w:hAnsi="Comic Sans MS"/>
          <w:color w:val="0000FF"/>
          <w:szCs w:val="20"/>
        </w:rPr>
        <w:t xml:space="preserve"> </w:t>
      </w:r>
      <w:r w:rsidRPr="00A27800">
        <w:rPr>
          <w:rFonts w:ascii="Comic Sans MS" w:hAnsi="Comic Sans MS"/>
          <w:color w:val="0000FF"/>
          <w:szCs w:val="20"/>
        </w:rPr>
        <w:t>175,68</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color w:val="0000FF"/>
          <w:szCs w:val="20"/>
        </w:rPr>
        <w:t>314</w:t>
      </w:r>
      <w:r w:rsidR="000C36F0">
        <w:rPr>
          <w:rFonts w:ascii="Comic Sans MS" w:hAnsi="Comic Sans MS"/>
          <w:color w:val="0000FF"/>
          <w:szCs w:val="20"/>
        </w:rPr>
        <w:t xml:space="preserve"> </w:t>
      </w:r>
      <w:r w:rsidRPr="00A27800">
        <w:rPr>
          <w:rFonts w:ascii="Comic Sans MS" w:hAnsi="Comic Sans MS"/>
          <w:color w:val="0000FF"/>
          <w:szCs w:val="20"/>
        </w:rPr>
        <w:t>=</w:t>
      </w:r>
      <w:r w:rsidR="000C36F0">
        <w:rPr>
          <w:rFonts w:ascii="Comic Sans MS" w:hAnsi="Comic Sans MS"/>
          <w:color w:val="0000FF"/>
          <w:szCs w:val="20"/>
        </w:rPr>
        <w:t xml:space="preserve"> </w:t>
      </w:r>
      <w:r w:rsidRPr="00A27800">
        <w:rPr>
          <w:rFonts w:ascii="Comic Sans MS" w:hAnsi="Comic Sans MS"/>
          <w:b/>
          <w:color w:val="0000FF"/>
          <w:szCs w:val="20"/>
        </w:rPr>
        <w:t>131,13</w:t>
      </w:r>
      <w:r w:rsidRPr="00A27800">
        <w:rPr>
          <w:rFonts w:ascii="Comic Sans MS" w:hAnsi="Comic Sans MS"/>
          <w:color w:val="0000FF"/>
          <w:szCs w:val="20"/>
        </w:rPr>
        <w:t xml:space="preserve"> </w:t>
      </w:r>
      <w:r w:rsidR="000C36F0">
        <w:rPr>
          <w:rFonts w:ascii="Comic Sans MS" w:hAnsi="Comic Sans MS"/>
          <w:b/>
          <w:color w:val="0000FF"/>
          <w:szCs w:val="20"/>
        </w:rPr>
        <w:t>bars (1 point)</w:t>
      </w:r>
    </w:p>
    <w:p w:rsidR="00D24D36" w:rsidRPr="00A27800" w:rsidRDefault="00D24D36" w:rsidP="000C36F0">
      <w:pPr>
        <w:tabs>
          <w:tab w:val="left" w:pos="284"/>
        </w:tabs>
        <w:ind w:left="284" w:right="1276"/>
        <w:contextualSpacing/>
        <w:jc w:val="both"/>
        <w:rPr>
          <w:rFonts w:ascii="Comic Sans MS" w:hAnsi="Comic Sans MS"/>
          <w:color w:val="0000FF"/>
          <w:szCs w:val="20"/>
        </w:rPr>
      </w:pPr>
      <w:r w:rsidRPr="00A27800">
        <w:rPr>
          <w:rFonts w:ascii="Comic Sans MS" w:hAnsi="Comic Sans MS"/>
          <w:b/>
          <w:color w:val="0000FF"/>
          <w:szCs w:val="20"/>
        </w:rPr>
        <w:t xml:space="preserve">Il faudra donc idéalement utiliser 3 tampons </w:t>
      </w:r>
      <w:r w:rsidRPr="00A27800">
        <w:rPr>
          <w:rFonts w:ascii="Comic Sans MS" w:hAnsi="Comic Sans MS"/>
          <w:color w:val="0000FF"/>
          <w:szCs w:val="20"/>
        </w:rPr>
        <w:t>pour permettre au compresseur de terminer le gonflage en moins d’1h30.</w:t>
      </w:r>
    </w:p>
    <w:p w:rsidR="00D24D36" w:rsidRDefault="00D24D36" w:rsidP="00A27800">
      <w:pPr>
        <w:tabs>
          <w:tab w:val="left" w:pos="284"/>
        </w:tabs>
        <w:ind w:right="1276"/>
        <w:contextualSpacing/>
        <w:jc w:val="both"/>
        <w:rPr>
          <w:rFonts w:ascii="Comic Sans MS" w:hAnsi="Comic Sans MS"/>
          <w:b/>
          <w:szCs w:val="20"/>
        </w:rPr>
      </w:pPr>
    </w:p>
    <w:p w:rsidR="00A27800" w:rsidRPr="00860E2F" w:rsidRDefault="00A27800" w:rsidP="00A27800">
      <w:pPr>
        <w:tabs>
          <w:tab w:val="left" w:pos="284"/>
        </w:tabs>
        <w:ind w:right="1276"/>
        <w:contextualSpacing/>
        <w:jc w:val="both"/>
        <w:rPr>
          <w:rFonts w:ascii="Comic Sans MS" w:hAnsi="Comic Sans MS"/>
          <w:b/>
          <w:szCs w:val="20"/>
        </w:rPr>
      </w:pPr>
    </w:p>
    <w:p w:rsidR="00D24D36" w:rsidRDefault="00D24D36" w:rsidP="00A27800">
      <w:pPr>
        <w:tabs>
          <w:tab w:val="left" w:pos="284"/>
        </w:tabs>
        <w:ind w:right="1276"/>
        <w:contextualSpacing/>
        <w:jc w:val="both"/>
        <w:rPr>
          <w:rFonts w:ascii="Comic Sans MS" w:hAnsi="Comic Sans MS"/>
          <w:b/>
          <w:szCs w:val="20"/>
        </w:rPr>
      </w:pPr>
      <w:r w:rsidRPr="00860E2F">
        <w:rPr>
          <w:rFonts w:ascii="Comic Sans MS" w:hAnsi="Comic Sans MS"/>
          <w:b/>
          <w:szCs w:val="20"/>
        </w:rPr>
        <w:t xml:space="preserve">QUESTION 3 : </w:t>
      </w:r>
      <w:r w:rsidR="00AF3E3D">
        <w:rPr>
          <w:rFonts w:ascii="Comic Sans MS" w:hAnsi="Comic Sans MS"/>
          <w:b/>
          <w:szCs w:val="20"/>
        </w:rPr>
        <w:t>o</w:t>
      </w:r>
      <w:r w:rsidRPr="00860E2F">
        <w:rPr>
          <w:rFonts w:ascii="Comic Sans MS" w:hAnsi="Comic Sans MS"/>
          <w:b/>
          <w:szCs w:val="20"/>
        </w:rPr>
        <w:t>rganisation d’un stage final Guide de Palanqué</w:t>
      </w:r>
      <w:r w:rsidR="00AF3E3D">
        <w:rPr>
          <w:rFonts w:ascii="Comic Sans MS" w:hAnsi="Comic Sans MS"/>
          <w:b/>
          <w:szCs w:val="20"/>
        </w:rPr>
        <w:t xml:space="preserve">e - </w:t>
      </w:r>
      <w:r w:rsidRPr="00860E2F">
        <w:rPr>
          <w:rFonts w:ascii="Comic Sans MS" w:hAnsi="Comic Sans MS"/>
          <w:b/>
          <w:szCs w:val="20"/>
        </w:rPr>
        <w:t>Niveau 4 (7 points)</w:t>
      </w:r>
    </w:p>
    <w:p w:rsidR="00A27800" w:rsidRPr="00860E2F" w:rsidRDefault="00A27800" w:rsidP="00A27800">
      <w:pPr>
        <w:tabs>
          <w:tab w:val="left" w:pos="284"/>
        </w:tabs>
        <w:ind w:right="1276"/>
        <w:contextualSpacing/>
        <w:jc w:val="both"/>
        <w:rPr>
          <w:rFonts w:ascii="Comic Sans MS" w:hAnsi="Comic Sans MS"/>
          <w:b/>
          <w:szCs w:val="20"/>
        </w:rPr>
      </w:pPr>
    </w:p>
    <w:p w:rsidR="00D24D36" w:rsidRPr="00860E2F" w:rsidRDefault="00D24D36" w:rsidP="00A27800">
      <w:pPr>
        <w:tabs>
          <w:tab w:val="left" w:pos="284"/>
        </w:tabs>
        <w:contextualSpacing/>
        <w:rPr>
          <w:rFonts w:ascii="Comic Sans MS" w:hAnsi="Comic Sans MS"/>
          <w:szCs w:val="20"/>
        </w:rPr>
      </w:pPr>
      <w:r w:rsidRPr="00860E2F">
        <w:rPr>
          <w:rFonts w:ascii="Comic Sans MS" w:hAnsi="Comic Sans MS"/>
          <w:szCs w:val="20"/>
        </w:rPr>
        <w:t>En tant que MF2, votre président de CTR vous confie l’organisation d’un stage final GP N4 pour 10 stagiaires sur 5 jours, juste avant l’examen de la pratique et de la théorie. Le pilotage du bateau et la sécurité surface sont assurés par la structure d’accueil.</w:t>
      </w:r>
    </w:p>
    <w:p w:rsidR="00A27800" w:rsidRPr="00443F08" w:rsidRDefault="00D24D36" w:rsidP="004F2E49">
      <w:pPr>
        <w:numPr>
          <w:ilvl w:val="0"/>
          <w:numId w:val="21"/>
        </w:numPr>
        <w:tabs>
          <w:tab w:val="left" w:pos="284"/>
        </w:tabs>
        <w:spacing w:line="259" w:lineRule="auto"/>
        <w:ind w:left="0" w:firstLine="0"/>
        <w:contextualSpacing/>
        <w:rPr>
          <w:rFonts w:ascii="Comic Sans MS" w:hAnsi="Comic Sans MS"/>
          <w:szCs w:val="20"/>
        </w:rPr>
      </w:pPr>
      <w:r w:rsidRPr="00860E2F">
        <w:rPr>
          <w:rFonts w:ascii="Comic Sans MS" w:hAnsi="Comic Sans MS"/>
          <w:szCs w:val="20"/>
        </w:rPr>
        <w:t>Quel encadrement choisissez-vous ? Quelle organisation de plongée mettrez-vous en place pour les séances en mer ? (3 points)</w:t>
      </w:r>
    </w:p>
    <w:p w:rsidR="00D24D36" w:rsidRPr="00A27800" w:rsidRDefault="00D24D36" w:rsidP="00AF3E3D">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On vérifiera la présence d’au moins les éléments suivants :</w:t>
      </w:r>
    </w:p>
    <w:p w:rsidR="00D24D36" w:rsidRPr="00A27800" w:rsidRDefault="00D24D36" w:rsidP="00AF3E3D">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Mise en place de l’encadrement</w:t>
      </w:r>
      <w:r w:rsidR="00AF3E3D">
        <w:rPr>
          <w:rFonts w:ascii="Comic Sans MS" w:hAnsi="Comic Sans MS"/>
          <w:color w:val="0000FF"/>
          <w:szCs w:val="20"/>
        </w:rPr>
        <w:t xml:space="preserve"> : </w:t>
      </w:r>
      <w:r w:rsidRPr="00A27800">
        <w:rPr>
          <w:rFonts w:ascii="Comic Sans MS" w:hAnsi="Comic Sans MS"/>
          <w:color w:val="0000FF"/>
          <w:szCs w:val="20"/>
        </w:rPr>
        <w:t>(1 point)</w:t>
      </w:r>
      <w:r w:rsidR="00AF3E3D">
        <w:rPr>
          <w:rFonts w:ascii="Comic Sans MS" w:hAnsi="Comic Sans MS"/>
          <w:color w:val="0000FF"/>
          <w:szCs w:val="20"/>
        </w:rPr>
        <w:t xml:space="preserve"> </w:t>
      </w:r>
    </w:p>
    <w:p w:rsidR="00D24D36" w:rsidRPr="00A27800" w:rsidRDefault="00AF3E3D" w:rsidP="00AF3E3D">
      <w:pPr>
        <w:pStyle w:val="Listecouleur-Accent12"/>
        <w:numPr>
          <w:ilvl w:val="0"/>
          <w:numId w:val="18"/>
        </w:numPr>
        <w:tabs>
          <w:tab w:val="left" w:pos="709"/>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a</w:t>
      </w:r>
      <w:r w:rsidR="00D24D36" w:rsidRPr="00A27800">
        <w:rPr>
          <w:rFonts w:ascii="Comic Sans MS" w:hAnsi="Comic Sans MS"/>
          <w:color w:val="0000FF"/>
          <w:sz w:val="20"/>
          <w:szCs w:val="20"/>
        </w:rPr>
        <w:t>u moins 4 MF1 en plus du MF2</w:t>
      </w:r>
    </w:p>
    <w:p w:rsidR="00D24D36" w:rsidRPr="00A27800" w:rsidRDefault="00AF3E3D" w:rsidP="00AF3E3D">
      <w:pPr>
        <w:pStyle w:val="Listecouleur-Accent12"/>
        <w:numPr>
          <w:ilvl w:val="0"/>
          <w:numId w:val="18"/>
        </w:numPr>
        <w:tabs>
          <w:tab w:val="left" w:pos="709"/>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f</w:t>
      </w:r>
      <w:r w:rsidR="00D24D36" w:rsidRPr="00A27800">
        <w:rPr>
          <w:rFonts w:ascii="Comic Sans MS" w:hAnsi="Comic Sans MS"/>
          <w:color w:val="0000FF"/>
          <w:sz w:val="20"/>
          <w:szCs w:val="20"/>
        </w:rPr>
        <w:t>aire tourner les moniteurs chaque jour</w:t>
      </w:r>
    </w:p>
    <w:p w:rsidR="00D24D36" w:rsidRPr="00A27800" w:rsidRDefault="00AF3E3D" w:rsidP="00AF3E3D">
      <w:pPr>
        <w:pStyle w:val="Listecouleur-Accent12"/>
        <w:numPr>
          <w:ilvl w:val="0"/>
          <w:numId w:val="18"/>
        </w:numPr>
        <w:tabs>
          <w:tab w:val="left" w:pos="709"/>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b</w:t>
      </w:r>
      <w:r w:rsidR="00D24D36" w:rsidRPr="00A27800">
        <w:rPr>
          <w:rFonts w:ascii="Comic Sans MS" w:hAnsi="Comic Sans MS"/>
          <w:color w:val="0000FF"/>
          <w:sz w:val="20"/>
          <w:szCs w:val="20"/>
        </w:rPr>
        <w:t>locs 15l double sortie pour les moniteurs</w:t>
      </w:r>
      <w:r>
        <w:rPr>
          <w:rFonts w:ascii="Comic Sans MS" w:hAnsi="Comic Sans MS"/>
          <w:color w:val="0000FF"/>
          <w:sz w:val="20"/>
          <w:szCs w:val="20"/>
        </w:rPr>
        <w:t>.</w:t>
      </w:r>
    </w:p>
    <w:p w:rsidR="00D24D36" w:rsidRPr="00A27800" w:rsidRDefault="00D24D36" w:rsidP="00AF3E3D">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 xml:space="preserve">Organisation des ateliers: </w:t>
      </w:r>
      <w:r w:rsidR="00AF3E3D">
        <w:rPr>
          <w:rFonts w:ascii="Comic Sans MS" w:hAnsi="Comic Sans MS"/>
          <w:color w:val="0000FF"/>
          <w:szCs w:val="20"/>
        </w:rPr>
        <w:t>a</w:t>
      </w:r>
      <w:r w:rsidRPr="00A27800">
        <w:rPr>
          <w:rFonts w:ascii="Comic Sans MS" w:hAnsi="Comic Sans MS"/>
          <w:color w:val="0000FF"/>
          <w:szCs w:val="20"/>
        </w:rPr>
        <w:t xml:space="preserve">pnée, </w:t>
      </w:r>
      <w:r w:rsidR="00AF3E3D">
        <w:rPr>
          <w:rFonts w:ascii="Comic Sans MS" w:hAnsi="Comic Sans MS"/>
          <w:color w:val="0000FF"/>
          <w:szCs w:val="20"/>
        </w:rPr>
        <w:t>m</w:t>
      </w:r>
      <w:r w:rsidRPr="00A27800">
        <w:rPr>
          <w:rFonts w:ascii="Comic Sans MS" w:hAnsi="Comic Sans MS"/>
          <w:color w:val="0000FF"/>
          <w:szCs w:val="20"/>
        </w:rPr>
        <w:t>annequin et nages (1 point) :</w:t>
      </w:r>
    </w:p>
    <w:p w:rsidR="00D24D36" w:rsidRPr="00A27800" w:rsidRDefault="00AF3E3D" w:rsidP="00AF3E3D">
      <w:pPr>
        <w:pStyle w:val="Listecouleur-Accent12"/>
        <w:numPr>
          <w:ilvl w:val="0"/>
          <w:numId w:val="19"/>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p</w:t>
      </w:r>
      <w:r w:rsidR="00D24D36" w:rsidRPr="00A27800">
        <w:rPr>
          <w:rFonts w:ascii="Comic Sans MS" w:hAnsi="Comic Sans MS"/>
          <w:color w:val="0000FF"/>
          <w:sz w:val="20"/>
          <w:szCs w:val="20"/>
        </w:rPr>
        <w:t>révoir le matériel spécifique (mannequin, bouées), les lieux et le temps nécessaire pour la mise en place des ateliers</w:t>
      </w:r>
    </w:p>
    <w:p w:rsidR="00D24D36" w:rsidRPr="00A27800" w:rsidRDefault="00AF3E3D" w:rsidP="00AF3E3D">
      <w:pPr>
        <w:pStyle w:val="Listecouleur-Accent12"/>
        <w:numPr>
          <w:ilvl w:val="0"/>
          <w:numId w:val="19"/>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d</w:t>
      </w:r>
      <w:r w:rsidR="00D24D36" w:rsidRPr="00A27800">
        <w:rPr>
          <w:rFonts w:ascii="Comic Sans MS" w:hAnsi="Comic Sans MS"/>
          <w:color w:val="0000FF"/>
          <w:sz w:val="20"/>
          <w:szCs w:val="20"/>
        </w:rPr>
        <w:t>éfini</w:t>
      </w:r>
      <w:r>
        <w:rPr>
          <w:rFonts w:ascii="Comic Sans MS" w:hAnsi="Comic Sans MS"/>
          <w:color w:val="0000FF"/>
          <w:sz w:val="20"/>
          <w:szCs w:val="20"/>
        </w:rPr>
        <w:t>r</w:t>
      </w:r>
      <w:r w:rsidR="00D24D36" w:rsidRPr="00A27800">
        <w:rPr>
          <w:rFonts w:ascii="Comic Sans MS" w:hAnsi="Comic Sans MS"/>
          <w:color w:val="0000FF"/>
          <w:sz w:val="20"/>
          <w:szCs w:val="20"/>
        </w:rPr>
        <w:t xml:space="preserve"> </w:t>
      </w:r>
      <w:r>
        <w:rPr>
          <w:rFonts w:ascii="Comic Sans MS" w:hAnsi="Comic Sans MS"/>
          <w:color w:val="0000FF"/>
          <w:sz w:val="20"/>
          <w:szCs w:val="20"/>
        </w:rPr>
        <w:t>l</w:t>
      </w:r>
      <w:r w:rsidR="00D24D36" w:rsidRPr="00A27800">
        <w:rPr>
          <w:rFonts w:ascii="Comic Sans MS" w:hAnsi="Comic Sans MS"/>
          <w:color w:val="0000FF"/>
          <w:sz w:val="20"/>
          <w:szCs w:val="20"/>
        </w:rPr>
        <w:t>es responsables pour les ateliers apnée et réparti</w:t>
      </w:r>
      <w:r>
        <w:rPr>
          <w:rFonts w:ascii="Comic Sans MS" w:hAnsi="Comic Sans MS"/>
          <w:color w:val="0000FF"/>
          <w:sz w:val="20"/>
          <w:szCs w:val="20"/>
        </w:rPr>
        <w:t>r l</w:t>
      </w:r>
      <w:r w:rsidR="00D24D36" w:rsidRPr="00A27800">
        <w:rPr>
          <w:rFonts w:ascii="Comic Sans MS" w:hAnsi="Comic Sans MS"/>
          <w:color w:val="0000FF"/>
          <w:sz w:val="20"/>
          <w:szCs w:val="20"/>
        </w:rPr>
        <w:t>es tâches (chronomètre, sécurité fond ou surface, évaluation rectitude ou descente…)</w:t>
      </w:r>
    </w:p>
    <w:p w:rsidR="00D24D36" w:rsidRPr="00A27800" w:rsidRDefault="00AF3E3D" w:rsidP="00AF3E3D">
      <w:pPr>
        <w:pStyle w:val="Listecouleur-Accent12"/>
        <w:numPr>
          <w:ilvl w:val="0"/>
          <w:numId w:val="19"/>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a</w:t>
      </w:r>
      <w:r w:rsidR="00D24D36" w:rsidRPr="00A27800">
        <w:rPr>
          <w:rFonts w:ascii="Comic Sans MS" w:hAnsi="Comic Sans MS"/>
          <w:color w:val="0000FF"/>
          <w:sz w:val="20"/>
          <w:szCs w:val="20"/>
        </w:rPr>
        <w:t>voir repéré et balisé les distances pour les le 800m PMT et 500m capelé</w:t>
      </w:r>
      <w:r>
        <w:rPr>
          <w:rFonts w:ascii="Comic Sans MS" w:hAnsi="Comic Sans MS"/>
          <w:color w:val="0000FF"/>
          <w:sz w:val="20"/>
          <w:szCs w:val="20"/>
        </w:rPr>
        <w:t>.</w:t>
      </w:r>
    </w:p>
    <w:p w:rsidR="00D24D36" w:rsidRPr="00A27800" w:rsidRDefault="00D24D36" w:rsidP="00AF3E3D">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Rôle de DP (1 point) :</w:t>
      </w:r>
    </w:p>
    <w:p w:rsidR="00D24D36" w:rsidRPr="00A27800" w:rsidRDefault="00AF3E3D" w:rsidP="00AF3E3D">
      <w:pPr>
        <w:pStyle w:val="Listecouleur-Accent12"/>
        <w:numPr>
          <w:ilvl w:val="0"/>
          <w:numId w:val="18"/>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v</w:t>
      </w:r>
      <w:r w:rsidR="00D24D36" w:rsidRPr="00A27800">
        <w:rPr>
          <w:rFonts w:ascii="Comic Sans MS" w:hAnsi="Comic Sans MS"/>
          <w:color w:val="0000FF"/>
          <w:sz w:val="20"/>
          <w:szCs w:val="20"/>
        </w:rPr>
        <w:t>érifier avec la structure d’accueil les sites adaptés pour le travail PE12, PE20 et PE40</w:t>
      </w:r>
    </w:p>
    <w:p w:rsidR="00D24D36" w:rsidRPr="00A27800" w:rsidRDefault="00AF3E3D" w:rsidP="00AF3E3D">
      <w:pPr>
        <w:pStyle w:val="Listecouleur-Accent12"/>
        <w:numPr>
          <w:ilvl w:val="0"/>
          <w:numId w:val="18"/>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d</w:t>
      </w:r>
      <w:r w:rsidR="00D24D36" w:rsidRPr="00A27800">
        <w:rPr>
          <w:rFonts w:ascii="Comic Sans MS" w:hAnsi="Comic Sans MS"/>
          <w:color w:val="0000FF"/>
          <w:sz w:val="20"/>
          <w:szCs w:val="20"/>
        </w:rPr>
        <w:t>éfini</w:t>
      </w:r>
      <w:r>
        <w:rPr>
          <w:rFonts w:ascii="Comic Sans MS" w:hAnsi="Comic Sans MS"/>
          <w:color w:val="0000FF"/>
          <w:sz w:val="20"/>
          <w:szCs w:val="20"/>
        </w:rPr>
        <w:t>r</w:t>
      </w:r>
      <w:r w:rsidR="00D24D36" w:rsidRPr="00A27800">
        <w:rPr>
          <w:rFonts w:ascii="Comic Sans MS" w:hAnsi="Comic Sans MS"/>
          <w:color w:val="0000FF"/>
          <w:sz w:val="20"/>
          <w:szCs w:val="20"/>
        </w:rPr>
        <w:t xml:space="preserve"> </w:t>
      </w:r>
      <w:r>
        <w:rPr>
          <w:rFonts w:ascii="Comic Sans MS" w:hAnsi="Comic Sans MS"/>
          <w:color w:val="0000FF"/>
          <w:sz w:val="20"/>
          <w:szCs w:val="20"/>
        </w:rPr>
        <w:t>l</w:t>
      </w:r>
      <w:r w:rsidR="00D24D36" w:rsidRPr="00A27800">
        <w:rPr>
          <w:rFonts w:ascii="Comic Sans MS" w:hAnsi="Comic Sans MS"/>
          <w:color w:val="0000FF"/>
          <w:sz w:val="20"/>
          <w:szCs w:val="20"/>
        </w:rPr>
        <w:t xml:space="preserve">es palanquées, temps de plongée et profondeur max, </w:t>
      </w:r>
      <w:r>
        <w:rPr>
          <w:rFonts w:ascii="Comic Sans MS" w:hAnsi="Comic Sans MS"/>
          <w:color w:val="0000FF"/>
          <w:sz w:val="20"/>
          <w:szCs w:val="20"/>
        </w:rPr>
        <w:t xml:space="preserve">établir les </w:t>
      </w:r>
      <w:r w:rsidR="00D24D36" w:rsidRPr="00A27800">
        <w:rPr>
          <w:rFonts w:ascii="Comic Sans MS" w:hAnsi="Comic Sans MS"/>
          <w:color w:val="0000FF"/>
          <w:sz w:val="20"/>
          <w:szCs w:val="20"/>
        </w:rPr>
        <w:t>fiche</w:t>
      </w:r>
      <w:r>
        <w:rPr>
          <w:rFonts w:ascii="Comic Sans MS" w:hAnsi="Comic Sans MS"/>
          <w:color w:val="0000FF"/>
          <w:sz w:val="20"/>
          <w:szCs w:val="20"/>
        </w:rPr>
        <w:t>s de sécurité</w:t>
      </w:r>
    </w:p>
    <w:p w:rsidR="00D24D36" w:rsidRPr="00A27800" w:rsidRDefault="00AF3E3D" w:rsidP="00AF3E3D">
      <w:pPr>
        <w:pStyle w:val="Listecouleur-Accent12"/>
        <w:numPr>
          <w:ilvl w:val="0"/>
          <w:numId w:val="18"/>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préparer le l</w:t>
      </w:r>
      <w:r w:rsidR="00D24D36" w:rsidRPr="00A27800">
        <w:rPr>
          <w:rFonts w:ascii="Comic Sans MS" w:hAnsi="Comic Sans MS"/>
          <w:color w:val="0000FF"/>
          <w:sz w:val="20"/>
          <w:szCs w:val="20"/>
        </w:rPr>
        <w:t xml:space="preserve">argage bateau pour les plongées à 40m et </w:t>
      </w:r>
      <w:r>
        <w:rPr>
          <w:rFonts w:ascii="Comic Sans MS" w:hAnsi="Comic Sans MS"/>
          <w:color w:val="0000FF"/>
          <w:sz w:val="20"/>
          <w:szCs w:val="20"/>
        </w:rPr>
        <w:t xml:space="preserve">la </w:t>
      </w:r>
      <w:r w:rsidR="00D24D36" w:rsidRPr="00A27800">
        <w:rPr>
          <w:rFonts w:ascii="Comic Sans MS" w:hAnsi="Comic Sans MS"/>
          <w:color w:val="0000FF"/>
          <w:sz w:val="20"/>
          <w:szCs w:val="20"/>
        </w:rPr>
        <w:t>remontée sous parachute</w:t>
      </w:r>
    </w:p>
    <w:p w:rsidR="00D24D36" w:rsidRPr="00A27800" w:rsidRDefault="00AF3E3D" w:rsidP="00AF3E3D">
      <w:pPr>
        <w:pStyle w:val="Listecouleur-Accent12"/>
        <w:numPr>
          <w:ilvl w:val="0"/>
          <w:numId w:val="18"/>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p</w:t>
      </w:r>
      <w:r w:rsidR="00D24D36" w:rsidRPr="00A27800">
        <w:rPr>
          <w:rFonts w:ascii="Comic Sans MS" w:hAnsi="Comic Sans MS"/>
          <w:color w:val="0000FF"/>
          <w:sz w:val="20"/>
          <w:szCs w:val="20"/>
        </w:rPr>
        <w:t>révoir les solutions de repli en cas de problème météo</w:t>
      </w:r>
      <w:r>
        <w:rPr>
          <w:rFonts w:ascii="Comic Sans MS" w:hAnsi="Comic Sans MS"/>
          <w:color w:val="0000FF"/>
          <w:sz w:val="20"/>
          <w:szCs w:val="20"/>
        </w:rPr>
        <w:t>.</w:t>
      </w:r>
    </w:p>
    <w:p w:rsidR="00A27800" w:rsidRDefault="00A27800" w:rsidP="00030DB8">
      <w:pPr>
        <w:pStyle w:val="Listecouleur-Accent12"/>
        <w:tabs>
          <w:tab w:val="left" w:pos="284"/>
        </w:tabs>
        <w:spacing w:after="0"/>
        <w:ind w:left="0" w:right="1276"/>
        <w:jc w:val="both"/>
        <w:rPr>
          <w:rFonts w:ascii="Comic Sans MS" w:hAnsi="Comic Sans MS"/>
          <w:color w:val="4472C4"/>
          <w:sz w:val="20"/>
          <w:szCs w:val="20"/>
        </w:rPr>
      </w:pPr>
    </w:p>
    <w:p w:rsidR="00A27800" w:rsidRDefault="00A27800" w:rsidP="00A27800">
      <w:pPr>
        <w:pStyle w:val="Listecouleur-Accent12"/>
        <w:tabs>
          <w:tab w:val="left" w:pos="284"/>
        </w:tabs>
        <w:spacing w:after="0"/>
        <w:ind w:left="0" w:right="1276"/>
        <w:jc w:val="both"/>
        <w:rPr>
          <w:rFonts w:ascii="Comic Sans MS" w:hAnsi="Comic Sans MS"/>
          <w:color w:val="4472C4"/>
          <w:sz w:val="20"/>
          <w:szCs w:val="20"/>
        </w:rPr>
      </w:pPr>
    </w:p>
    <w:p w:rsidR="00A27800" w:rsidRPr="00860E2F" w:rsidRDefault="00A27800" w:rsidP="00A27800">
      <w:pPr>
        <w:pStyle w:val="Listecouleur-Accent12"/>
        <w:tabs>
          <w:tab w:val="left" w:pos="284"/>
        </w:tabs>
        <w:spacing w:after="0"/>
        <w:ind w:left="0" w:right="1276"/>
        <w:jc w:val="both"/>
        <w:rPr>
          <w:rFonts w:ascii="Comic Sans MS" w:hAnsi="Comic Sans MS"/>
          <w:color w:val="4472C4"/>
          <w:sz w:val="20"/>
          <w:szCs w:val="20"/>
        </w:rPr>
      </w:pPr>
    </w:p>
    <w:p w:rsidR="00D24D36" w:rsidRPr="00860E2F" w:rsidRDefault="00D24D36" w:rsidP="004F2E49">
      <w:pPr>
        <w:numPr>
          <w:ilvl w:val="0"/>
          <w:numId w:val="21"/>
        </w:numPr>
        <w:tabs>
          <w:tab w:val="left" w:pos="284"/>
        </w:tabs>
        <w:spacing w:line="259" w:lineRule="auto"/>
        <w:ind w:left="0" w:firstLine="0"/>
        <w:contextualSpacing/>
        <w:rPr>
          <w:rFonts w:ascii="Comic Sans MS" w:hAnsi="Comic Sans MS"/>
          <w:szCs w:val="20"/>
        </w:rPr>
      </w:pPr>
      <w:r w:rsidRPr="00860E2F">
        <w:rPr>
          <w:rFonts w:ascii="Comic Sans MS" w:hAnsi="Comic Sans MS"/>
          <w:szCs w:val="20"/>
        </w:rPr>
        <w:t>Proposez sous forme de tableau votre planning sur les 5 jours de manière à optimiser les apports pédagogiques pour vos candidats (4 points)</w:t>
      </w:r>
    </w:p>
    <w:p w:rsidR="00D24D36" w:rsidRPr="00A27800" w:rsidRDefault="00D24D36" w:rsidP="00A27800">
      <w:pPr>
        <w:tabs>
          <w:tab w:val="left" w:pos="284"/>
        </w:tabs>
        <w:contextualSpacing/>
        <w:rPr>
          <w:rFonts w:ascii="Comic Sans MS" w:hAnsi="Comic Sans MS"/>
          <w:color w:val="0000FF"/>
          <w:szCs w:val="20"/>
        </w:rPr>
      </w:pPr>
    </w:p>
    <w:p w:rsidR="00D24D36" w:rsidRDefault="00D24D36" w:rsidP="00AF3E3D">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Planning possible fourni à titre d’exemple :</w:t>
      </w:r>
    </w:p>
    <w:p w:rsidR="00AF3E3D" w:rsidRPr="00A27800" w:rsidRDefault="00AF3E3D" w:rsidP="00A27800">
      <w:pPr>
        <w:tabs>
          <w:tab w:val="left" w:pos="284"/>
        </w:tabs>
        <w:ind w:right="1276"/>
        <w:contextualSpacing/>
        <w:jc w:val="both"/>
        <w:rPr>
          <w:rFonts w:ascii="Comic Sans MS" w:hAnsi="Comic Sans MS"/>
          <w:color w:val="0000FF"/>
          <w:szCs w:val="20"/>
        </w:rPr>
      </w:pPr>
    </w:p>
    <w:tbl>
      <w:tblPr>
        <w:tblW w:w="9913" w:type="dxa"/>
        <w:tblInd w:w="705" w:type="dxa"/>
        <w:tblCellMar>
          <w:left w:w="70" w:type="dxa"/>
          <w:right w:w="70" w:type="dxa"/>
        </w:tblCellMar>
        <w:tblLook w:val="04A0" w:firstRow="1" w:lastRow="0" w:firstColumn="1" w:lastColumn="0" w:noHBand="0" w:noVBand="1"/>
      </w:tblPr>
      <w:tblGrid>
        <w:gridCol w:w="1398"/>
        <w:gridCol w:w="1842"/>
        <w:gridCol w:w="1754"/>
        <w:gridCol w:w="1527"/>
        <w:gridCol w:w="1816"/>
        <w:gridCol w:w="1576"/>
      </w:tblGrid>
      <w:tr w:rsidR="00D24D36" w:rsidRPr="00A27800" w:rsidTr="00C65A01">
        <w:trPr>
          <w:trHeight w:val="340"/>
        </w:trPr>
        <w:tc>
          <w:tcPr>
            <w:tcW w:w="1398" w:type="dxa"/>
            <w:tcBorders>
              <w:top w:val="single" w:sz="8" w:space="0" w:color="auto"/>
              <w:left w:val="single" w:sz="8" w:space="0" w:color="auto"/>
              <w:bottom w:val="nil"/>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lastRenderedPageBreak/>
              <w:t> </w:t>
            </w:r>
          </w:p>
        </w:tc>
        <w:tc>
          <w:tcPr>
            <w:tcW w:w="1842" w:type="dxa"/>
            <w:tcBorders>
              <w:top w:val="single" w:sz="8" w:space="0" w:color="auto"/>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J1</w:t>
            </w:r>
          </w:p>
        </w:tc>
        <w:tc>
          <w:tcPr>
            <w:tcW w:w="1754" w:type="dxa"/>
            <w:tcBorders>
              <w:top w:val="single" w:sz="8" w:space="0" w:color="auto"/>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J2</w:t>
            </w:r>
          </w:p>
        </w:tc>
        <w:tc>
          <w:tcPr>
            <w:tcW w:w="1527" w:type="dxa"/>
            <w:tcBorders>
              <w:top w:val="single" w:sz="8" w:space="0" w:color="auto"/>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J3</w:t>
            </w:r>
          </w:p>
        </w:tc>
        <w:tc>
          <w:tcPr>
            <w:tcW w:w="1816" w:type="dxa"/>
            <w:tcBorders>
              <w:top w:val="single" w:sz="8" w:space="0" w:color="auto"/>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J4</w:t>
            </w:r>
          </w:p>
        </w:tc>
        <w:tc>
          <w:tcPr>
            <w:tcW w:w="1576" w:type="dxa"/>
            <w:tcBorders>
              <w:top w:val="single" w:sz="8" w:space="0" w:color="auto"/>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J5</w:t>
            </w:r>
          </w:p>
        </w:tc>
      </w:tr>
      <w:tr w:rsidR="00D24D36" w:rsidRPr="00A27800" w:rsidTr="00C65A01">
        <w:trPr>
          <w:trHeight w:val="920"/>
        </w:trPr>
        <w:tc>
          <w:tcPr>
            <w:tcW w:w="139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8h-12h</w:t>
            </w:r>
          </w:p>
        </w:tc>
        <w:tc>
          <w:tcPr>
            <w:tcW w:w="1842" w:type="dxa"/>
            <w:tcBorders>
              <w:top w:val="nil"/>
              <w:left w:val="nil"/>
              <w:bottom w:val="single" w:sz="4"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Accueil et Administratif</w:t>
            </w:r>
          </w:p>
        </w:tc>
        <w:tc>
          <w:tcPr>
            <w:tcW w:w="1754"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Apnée 10m Descente bleu VDM     Assistance 40m</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Mannequin          GP PE 40m</w:t>
            </w:r>
          </w:p>
        </w:tc>
        <w:tc>
          <w:tcPr>
            <w:tcW w:w="1816"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Apnée 10m  Descente bleu VDM     Assistance 40m</w:t>
            </w:r>
          </w:p>
        </w:tc>
        <w:tc>
          <w:tcPr>
            <w:tcW w:w="1576"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Mannequin          GP PE 40m</w:t>
            </w:r>
          </w:p>
        </w:tc>
      </w:tr>
      <w:tr w:rsidR="00D24D36" w:rsidRPr="00A27800" w:rsidTr="00C65A01">
        <w:trPr>
          <w:trHeight w:val="980"/>
        </w:trPr>
        <w:tc>
          <w:tcPr>
            <w:tcW w:w="1398" w:type="dxa"/>
            <w:vMerge/>
            <w:tcBorders>
              <w:top w:val="single" w:sz="8" w:space="0" w:color="auto"/>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842" w:type="dxa"/>
            <w:tcBorders>
              <w:top w:val="nil"/>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Réunion moniteurs puis  présentation aux stagiaires</w:t>
            </w:r>
          </w:p>
        </w:tc>
        <w:tc>
          <w:tcPr>
            <w:tcW w:w="1754"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527"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816"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576"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r>
      <w:tr w:rsidR="00D24D36" w:rsidRPr="00A27800" w:rsidTr="00C65A01">
        <w:trPr>
          <w:trHeight w:val="372"/>
        </w:trPr>
        <w:tc>
          <w:tcPr>
            <w:tcW w:w="1398" w:type="dxa"/>
            <w:tcBorders>
              <w:top w:val="nil"/>
              <w:left w:val="single" w:sz="8" w:space="0" w:color="auto"/>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12h-14h</w:t>
            </w:r>
          </w:p>
        </w:tc>
        <w:tc>
          <w:tcPr>
            <w:tcW w:w="8515" w:type="dxa"/>
            <w:gridSpan w:val="5"/>
            <w:tcBorders>
              <w:top w:val="single" w:sz="8" w:space="0" w:color="auto"/>
              <w:left w:val="nil"/>
              <w:bottom w:val="single" w:sz="8" w:space="0" w:color="auto"/>
              <w:right w:val="single" w:sz="8" w:space="0" w:color="000000"/>
            </w:tcBorders>
            <w:shd w:val="clear" w:color="auto" w:fill="auto"/>
            <w:noWrap/>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Repas et repos</w:t>
            </w:r>
          </w:p>
        </w:tc>
      </w:tr>
      <w:tr w:rsidR="00D24D36" w:rsidRPr="00A27800" w:rsidTr="00C65A01">
        <w:trPr>
          <w:trHeight w:val="1040"/>
        </w:trPr>
        <w:tc>
          <w:tcPr>
            <w:tcW w:w="1398" w:type="dxa"/>
            <w:tcBorders>
              <w:top w:val="nil"/>
              <w:left w:val="single" w:sz="8" w:space="0" w:color="auto"/>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14h-15h3016h</w:t>
            </w:r>
          </w:p>
        </w:tc>
        <w:tc>
          <w:tcPr>
            <w:tcW w:w="1842" w:type="dxa"/>
            <w:tcBorders>
              <w:top w:val="nil"/>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Révision Réglementation et Physique</w:t>
            </w:r>
          </w:p>
        </w:tc>
        <w:tc>
          <w:tcPr>
            <w:tcW w:w="1754" w:type="dxa"/>
            <w:tcBorders>
              <w:top w:val="nil"/>
              <w:left w:val="nil"/>
              <w:bottom w:val="single" w:sz="8" w:space="0" w:color="auto"/>
              <w:right w:val="nil"/>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Révision Physio et Accidents</w:t>
            </w:r>
          </w:p>
        </w:tc>
        <w:tc>
          <w:tcPr>
            <w:tcW w:w="1527" w:type="dxa"/>
            <w:tcBorders>
              <w:top w:val="nil"/>
              <w:left w:val="single" w:sz="8" w:space="0" w:color="auto"/>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Révision Déco et Tables</w:t>
            </w:r>
          </w:p>
        </w:tc>
        <w:tc>
          <w:tcPr>
            <w:tcW w:w="1816" w:type="dxa"/>
            <w:tcBorders>
              <w:top w:val="nil"/>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Révision Matériel et Environnement</w:t>
            </w:r>
          </w:p>
        </w:tc>
        <w:tc>
          <w:tcPr>
            <w:tcW w:w="1576" w:type="dxa"/>
            <w:tcBorders>
              <w:top w:val="nil"/>
              <w:left w:val="nil"/>
              <w:bottom w:val="single" w:sz="8" w:space="0" w:color="auto"/>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Révision Matelotage et Bilan du stage</w:t>
            </w:r>
          </w:p>
        </w:tc>
      </w:tr>
      <w:tr w:rsidR="00D24D36" w:rsidRPr="00A27800" w:rsidTr="00C65A01">
        <w:trPr>
          <w:trHeight w:val="1020"/>
        </w:trPr>
        <w:tc>
          <w:tcPr>
            <w:tcW w:w="1398"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16h-18h30</w:t>
            </w:r>
          </w:p>
        </w:tc>
        <w:tc>
          <w:tcPr>
            <w:tcW w:w="1842"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500m capelé  Descente bleu VDM     Assistance 30m</w:t>
            </w:r>
          </w:p>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GP PE 12</w:t>
            </w:r>
          </w:p>
        </w:tc>
        <w:tc>
          <w:tcPr>
            <w:tcW w:w="1754"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lang w:val="en-US"/>
              </w:rPr>
            </w:pPr>
            <w:r w:rsidRPr="00A27800">
              <w:rPr>
                <w:rFonts w:ascii="Comic Sans MS" w:hAnsi="Comic Sans MS"/>
                <w:color w:val="0000FF"/>
                <w:szCs w:val="20"/>
                <w:lang w:val="en-US"/>
              </w:rPr>
              <w:t>800m PMT     DTMR 25m         GP PE20</w:t>
            </w:r>
          </w:p>
        </w:tc>
        <w:tc>
          <w:tcPr>
            <w:tcW w:w="1527"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500m capelé       GP PE12</w:t>
            </w:r>
          </w:p>
        </w:tc>
        <w:tc>
          <w:tcPr>
            <w:tcW w:w="1816" w:type="dxa"/>
            <w:vMerge w:val="restart"/>
            <w:tcBorders>
              <w:top w:val="nil"/>
              <w:left w:val="single" w:sz="8" w:space="0" w:color="auto"/>
              <w:bottom w:val="single" w:sz="8" w:space="0" w:color="000000"/>
              <w:right w:val="single" w:sz="8" w:space="0" w:color="auto"/>
            </w:tcBorders>
            <w:shd w:val="clear" w:color="auto" w:fill="auto"/>
            <w:vAlign w:val="center"/>
            <w:hideMark/>
          </w:tcPr>
          <w:p w:rsidR="00D24D36" w:rsidRPr="00A27800" w:rsidRDefault="00D24D36" w:rsidP="00A27800">
            <w:pPr>
              <w:tabs>
                <w:tab w:val="left" w:pos="284"/>
              </w:tabs>
              <w:contextualSpacing/>
              <w:jc w:val="center"/>
              <w:rPr>
                <w:rFonts w:ascii="Comic Sans MS" w:hAnsi="Comic Sans MS"/>
                <w:color w:val="0000FF"/>
                <w:szCs w:val="20"/>
                <w:lang w:val="en-US"/>
              </w:rPr>
            </w:pPr>
            <w:r w:rsidRPr="00A27800">
              <w:rPr>
                <w:rFonts w:ascii="Comic Sans MS" w:hAnsi="Comic Sans MS"/>
                <w:color w:val="0000FF"/>
                <w:szCs w:val="20"/>
                <w:lang w:val="en-US"/>
              </w:rPr>
              <w:t>800m PMT     DTMR 25m         GP PE20</w:t>
            </w:r>
          </w:p>
        </w:tc>
        <w:tc>
          <w:tcPr>
            <w:tcW w:w="1576" w:type="dxa"/>
            <w:vMerge w:val="restart"/>
            <w:tcBorders>
              <w:top w:val="nil"/>
              <w:left w:val="single" w:sz="8" w:space="0" w:color="auto"/>
              <w:bottom w:val="single" w:sz="8" w:space="0" w:color="000000"/>
              <w:right w:val="single" w:sz="8" w:space="0" w:color="auto"/>
            </w:tcBorders>
            <w:shd w:val="clear" w:color="auto" w:fill="auto"/>
            <w:vAlign w:val="center"/>
            <w:hideMark/>
          </w:tcPr>
          <w:p w:rsidR="00B2797D" w:rsidRDefault="00B2797D" w:rsidP="00A27800">
            <w:pPr>
              <w:tabs>
                <w:tab w:val="left" w:pos="284"/>
              </w:tabs>
              <w:contextualSpacing/>
              <w:jc w:val="center"/>
              <w:rPr>
                <w:rFonts w:ascii="Comic Sans MS" w:hAnsi="Comic Sans MS"/>
                <w:color w:val="0000FF"/>
                <w:szCs w:val="20"/>
              </w:rPr>
            </w:pPr>
            <w:r>
              <w:rPr>
                <w:rFonts w:ascii="Comic Sans MS" w:hAnsi="Comic Sans MS"/>
                <w:color w:val="0000FF"/>
                <w:szCs w:val="20"/>
              </w:rPr>
              <w:t>Ateliers à la demande</w:t>
            </w:r>
          </w:p>
          <w:p w:rsidR="00D24D36" w:rsidRPr="00A27800" w:rsidRDefault="00D24D36" w:rsidP="00A27800">
            <w:pPr>
              <w:tabs>
                <w:tab w:val="left" w:pos="284"/>
              </w:tabs>
              <w:contextualSpacing/>
              <w:jc w:val="center"/>
              <w:rPr>
                <w:rFonts w:ascii="Comic Sans MS" w:hAnsi="Comic Sans MS"/>
                <w:color w:val="0000FF"/>
                <w:szCs w:val="20"/>
              </w:rPr>
            </w:pPr>
            <w:r w:rsidRPr="00A27800">
              <w:rPr>
                <w:rFonts w:ascii="Comic Sans MS" w:hAnsi="Comic Sans MS"/>
                <w:color w:val="0000FF"/>
                <w:szCs w:val="20"/>
              </w:rPr>
              <w:t xml:space="preserve"> 1/2 journée tampon météo</w:t>
            </w:r>
          </w:p>
        </w:tc>
      </w:tr>
      <w:tr w:rsidR="00D24D36" w:rsidRPr="00A27800" w:rsidTr="00C65A01">
        <w:trPr>
          <w:trHeight w:val="820"/>
        </w:trPr>
        <w:tc>
          <w:tcPr>
            <w:tcW w:w="1398"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842"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754"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527"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816"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c>
          <w:tcPr>
            <w:tcW w:w="1576" w:type="dxa"/>
            <w:vMerge/>
            <w:tcBorders>
              <w:top w:val="nil"/>
              <w:left w:val="single" w:sz="8" w:space="0" w:color="auto"/>
              <w:bottom w:val="single" w:sz="8" w:space="0" w:color="000000"/>
              <w:right w:val="single" w:sz="8" w:space="0" w:color="auto"/>
            </w:tcBorders>
            <w:vAlign w:val="center"/>
            <w:hideMark/>
          </w:tcPr>
          <w:p w:rsidR="00D24D36" w:rsidRPr="00A27800" w:rsidRDefault="00D24D36" w:rsidP="00A27800">
            <w:pPr>
              <w:tabs>
                <w:tab w:val="left" w:pos="284"/>
              </w:tabs>
              <w:contextualSpacing/>
              <w:rPr>
                <w:rFonts w:ascii="Comic Sans MS" w:hAnsi="Comic Sans MS"/>
                <w:color w:val="0000FF"/>
                <w:szCs w:val="20"/>
              </w:rPr>
            </w:pPr>
          </w:p>
        </w:tc>
      </w:tr>
    </w:tbl>
    <w:p w:rsidR="00D24D36" w:rsidRPr="00A27800" w:rsidRDefault="00D24D36" w:rsidP="00A27800">
      <w:pPr>
        <w:tabs>
          <w:tab w:val="left" w:pos="284"/>
        </w:tabs>
        <w:ind w:right="1276"/>
        <w:contextualSpacing/>
        <w:jc w:val="both"/>
        <w:rPr>
          <w:rFonts w:ascii="Comic Sans MS" w:hAnsi="Comic Sans MS"/>
          <w:color w:val="0000FF"/>
          <w:szCs w:val="20"/>
        </w:rPr>
      </w:pPr>
    </w:p>
    <w:p w:rsidR="00D24D36" w:rsidRPr="00A27800" w:rsidRDefault="00D24D36" w:rsidP="00AF3E3D">
      <w:pPr>
        <w:tabs>
          <w:tab w:val="left" w:pos="284"/>
        </w:tabs>
        <w:ind w:left="284" w:right="1276"/>
        <w:contextualSpacing/>
        <w:jc w:val="both"/>
        <w:rPr>
          <w:rFonts w:ascii="Comic Sans MS" w:hAnsi="Comic Sans MS"/>
          <w:color w:val="0000FF"/>
          <w:szCs w:val="20"/>
        </w:rPr>
      </w:pPr>
      <w:r w:rsidRPr="00A27800">
        <w:rPr>
          <w:rFonts w:ascii="Comic Sans MS" w:hAnsi="Comic Sans MS"/>
          <w:color w:val="0000FF"/>
          <w:szCs w:val="20"/>
        </w:rPr>
        <w:t>On vérifiera les éléments suivants dans le planning proposé :</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t</w:t>
      </w:r>
      <w:r w:rsidR="00D24D36" w:rsidRPr="00A27800">
        <w:rPr>
          <w:rFonts w:ascii="Comic Sans MS" w:hAnsi="Comic Sans MS"/>
          <w:color w:val="0000FF"/>
          <w:sz w:val="20"/>
          <w:szCs w:val="20"/>
        </w:rPr>
        <w:t>outes les épreuves doivent ê</w:t>
      </w:r>
      <w:r>
        <w:rPr>
          <w:rFonts w:ascii="Comic Sans MS" w:hAnsi="Comic Sans MS"/>
          <w:color w:val="0000FF"/>
          <w:sz w:val="20"/>
          <w:szCs w:val="20"/>
        </w:rPr>
        <w:t>tre travaillées au moins 2 fois,</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u</w:t>
      </w:r>
      <w:r w:rsidR="00D24D36" w:rsidRPr="00A27800">
        <w:rPr>
          <w:rFonts w:ascii="Comic Sans MS" w:hAnsi="Comic Sans MS"/>
          <w:color w:val="0000FF"/>
          <w:sz w:val="20"/>
          <w:szCs w:val="20"/>
        </w:rPr>
        <w:t>ne seule plongée dans l’espace 30/40 par jour</w:t>
      </w:r>
      <w:r>
        <w:rPr>
          <w:rFonts w:ascii="Comic Sans MS" w:hAnsi="Comic Sans MS"/>
          <w:color w:val="0000FF"/>
          <w:sz w:val="20"/>
          <w:szCs w:val="20"/>
        </w:rPr>
        <w:t>,</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p</w:t>
      </w:r>
      <w:r w:rsidR="00D24D36" w:rsidRPr="00A27800">
        <w:rPr>
          <w:rFonts w:ascii="Comic Sans MS" w:hAnsi="Comic Sans MS"/>
          <w:color w:val="0000FF"/>
          <w:sz w:val="20"/>
          <w:szCs w:val="20"/>
        </w:rPr>
        <w:t>as de profils inversés</w:t>
      </w:r>
      <w:r>
        <w:rPr>
          <w:rFonts w:ascii="Comic Sans MS" w:hAnsi="Comic Sans MS"/>
          <w:color w:val="0000FF"/>
          <w:sz w:val="20"/>
          <w:szCs w:val="20"/>
        </w:rPr>
        <w:t>,</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a</w:t>
      </w:r>
      <w:r w:rsidR="00D24D36" w:rsidRPr="00A27800">
        <w:rPr>
          <w:rFonts w:ascii="Comic Sans MS" w:hAnsi="Comic Sans MS"/>
          <w:color w:val="0000FF"/>
          <w:sz w:val="20"/>
          <w:szCs w:val="20"/>
        </w:rPr>
        <w:t>ucune épreuve physique ou d’apnée dans</w:t>
      </w:r>
      <w:r>
        <w:rPr>
          <w:rFonts w:ascii="Comic Sans MS" w:hAnsi="Comic Sans MS"/>
          <w:color w:val="0000FF"/>
          <w:sz w:val="20"/>
          <w:szCs w:val="20"/>
        </w:rPr>
        <w:t xml:space="preserve"> les 3h qui suivent une plongée,</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l</w:t>
      </w:r>
      <w:r w:rsidR="00D24D36" w:rsidRPr="00A27800">
        <w:rPr>
          <w:rFonts w:ascii="Comic Sans MS" w:hAnsi="Comic Sans MS"/>
          <w:color w:val="0000FF"/>
          <w:sz w:val="20"/>
          <w:szCs w:val="20"/>
        </w:rPr>
        <w:t>e moniteur encadrant ne fait pas plus de deux immersions sur 40m pour le travail de descente et remontée</w:t>
      </w:r>
      <w:r>
        <w:rPr>
          <w:rFonts w:ascii="Comic Sans MS" w:hAnsi="Comic Sans MS"/>
          <w:color w:val="0000FF"/>
          <w:sz w:val="20"/>
          <w:szCs w:val="20"/>
        </w:rPr>
        <w:t>,</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l</w:t>
      </w:r>
      <w:r w:rsidR="00D24D36" w:rsidRPr="00A27800">
        <w:rPr>
          <w:rFonts w:ascii="Comic Sans MS" w:hAnsi="Comic Sans MS"/>
          <w:color w:val="0000FF"/>
          <w:sz w:val="20"/>
          <w:szCs w:val="20"/>
        </w:rPr>
        <w:t>e moniteur ne fait qu’une immersion pour le travail d’encadrement PE40</w:t>
      </w:r>
      <w:r>
        <w:rPr>
          <w:rFonts w:ascii="Comic Sans MS" w:hAnsi="Comic Sans MS"/>
          <w:color w:val="0000FF"/>
          <w:sz w:val="20"/>
          <w:szCs w:val="20"/>
        </w:rPr>
        <w:t>,</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r</w:t>
      </w:r>
      <w:r w:rsidR="00D24D36" w:rsidRPr="00A27800">
        <w:rPr>
          <w:rFonts w:ascii="Comic Sans MS" w:hAnsi="Comic Sans MS"/>
          <w:color w:val="0000FF"/>
          <w:sz w:val="20"/>
          <w:szCs w:val="20"/>
        </w:rPr>
        <w:t xml:space="preserve">éunion </w:t>
      </w:r>
      <w:r>
        <w:rPr>
          <w:rFonts w:ascii="Comic Sans MS" w:hAnsi="Comic Sans MS"/>
          <w:color w:val="0000FF"/>
          <w:sz w:val="20"/>
          <w:szCs w:val="20"/>
        </w:rPr>
        <w:t xml:space="preserve">des moniteurs pour consignes, </w:t>
      </w:r>
      <w:r w:rsidR="00D24D36" w:rsidRPr="00A27800">
        <w:rPr>
          <w:rFonts w:ascii="Comic Sans MS" w:hAnsi="Comic Sans MS"/>
          <w:color w:val="0000FF"/>
          <w:sz w:val="20"/>
          <w:szCs w:val="20"/>
        </w:rPr>
        <w:t>critères d’évaluation et</w:t>
      </w:r>
      <w:r>
        <w:rPr>
          <w:rFonts w:ascii="Comic Sans MS" w:hAnsi="Comic Sans MS"/>
          <w:color w:val="0000FF"/>
          <w:sz w:val="20"/>
          <w:szCs w:val="20"/>
        </w:rPr>
        <w:t xml:space="preserve"> </w:t>
      </w:r>
      <w:r w:rsidR="00D24D36" w:rsidRPr="00A27800">
        <w:rPr>
          <w:rFonts w:ascii="Comic Sans MS" w:hAnsi="Comic Sans MS"/>
          <w:color w:val="0000FF"/>
          <w:sz w:val="20"/>
          <w:szCs w:val="20"/>
        </w:rPr>
        <w:t>briefing aux élèves avant le commencement du stage</w:t>
      </w:r>
      <w:r>
        <w:rPr>
          <w:rFonts w:ascii="Comic Sans MS" w:hAnsi="Comic Sans MS"/>
          <w:color w:val="0000FF"/>
          <w:sz w:val="20"/>
          <w:szCs w:val="20"/>
        </w:rPr>
        <w:t>,</w:t>
      </w:r>
    </w:p>
    <w:p w:rsidR="00D24D36" w:rsidRPr="00A27800" w:rsidRDefault="00AF3E3D"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Pr>
          <w:rFonts w:ascii="Comic Sans MS" w:hAnsi="Comic Sans MS"/>
          <w:color w:val="0000FF"/>
          <w:sz w:val="20"/>
          <w:szCs w:val="20"/>
        </w:rPr>
        <w:t>s</w:t>
      </w:r>
      <w:r w:rsidR="00D24D36" w:rsidRPr="00A27800">
        <w:rPr>
          <w:rFonts w:ascii="Comic Sans MS" w:hAnsi="Comic Sans MS"/>
          <w:color w:val="0000FF"/>
          <w:sz w:val="20"/>
          <w:szCs w:val="20"/>
        </w:rPr>
        <w:t>éances de révision de la théorie</w:t>
      </w:r>
      <w:r>
        <w:rPr>
          <w:rFonts w:ascii="Comic Sans MS" w:hAnsi="Comic Sans MS"/>
          <w:color w:val="0000FF"/>
          <w:sz w:val="20"/>
          <w:szCs w:val="20"/>
        </w:rPr>
        <w:t>,</w:t>
      </w:r>
    </w:p>
    <w:p w:rsidR="00B80501" w:rsidRPr="00A27800" w:rsidRDefault="00D24D36" w:rsidP="00AF3E3D">
      <w:pPr>
        <w:pStyle w:val="Listecouleur-Accent12"/>
        <w:numPr>
          <w:ilvl w:val="0"/>
          <w:numId w:val="17"/>
        </w:numPr>
        <w:tabs>
          <w:tab w:val="left" w:pos="426"/>
        </w:tabs>
        <w:spacing w:after="0"/>
        <w:ind w:left="426" w:right="1276" w:firstLine="0"/>
        <w:jc w:val="both"/>
        <w:rPr>
          <w:rFonts w:ascii="Comic Sans MS" w:hAnsi="Comic Sans MS"/>
          <w:color w:val="0000FF"/>
          <w:sz w:val="20"/>
          <w:szCs w:val="20"/>
        </w:rPr>
      </w:pPr>
      <w:r w:rsidRPr="00A27800">
        <w:rPr>
          <w:rFonts w:ascii="Comic Sans MS" w:hAnsi="Comic Sans MS"/>
          <w:color w:val="0000FF"/>
          <w:sz w:val="20"/>
          <w:szCs w:val="20"/>
        </w:rPr>
        <w:t> …</w:t>
      </w:r>
    </w:p>
    <w:sectPr w:rsidR="00B80501" w:rsidRPr="00A27800" w:rsidSect="00030DB8">
      <w:headerReference w:type="even" r:id="rId7"/>
      <w:headerReference w:type="default" r:id="rId8"/>
      <w:footerReference w:type="even" r:id="rId9"/>
      <w:footerReference w:type="default" r:id="rId10"/>
      <w:headerReference w:type="first" r:id="rId11"/>
      <w:footerReference w:type="first" r:id="rId12"/>
      <w:pgSz w:w="11906" w:h="16838"/>
      <w:pgMar w:top="680" w:right="567" w:bottom="393"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33B7" w:rsidRDefault="00F233B7" w:rsidP="000C5341">
      <w:r>
        <w:separator/>
      </w:r>
    </w:p>
  </w:endnote>
  <w:endnote w:type="continuationSeparator" w:id="0">
    <w:p w:rsidR="00F233B7" w:rsidRDefault="00F233B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Cambri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F" w:rsidRDefault="00DA4AC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DA4ACF" w:rsidRDefault="00DA4AC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F" w:rsidRDefault="00DA4AC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B2797D">
      <w:rPr>
        <w:rStyle w:val="Numrodepage"/>
      </w:rPr>
      <w:t>6</w:t>
    </w:r>
    <w:r>
      <w:rPr>
        <w:rStyle w:val="Numrodepage"/>
      </w:rPr>
      <w:fldChar w:fldCharType="end"/>
    </w:r>
  </w:p>
  <w:p w:rsidR="00DA4ACF" w:rsidRDefault="00DA4AC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F" w:rsidRDefault="00DA4AC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33B7" w:rsidRDefault="00F233B7" w:rsidP="000C5341">
      <w:r>
        <w:separator/>
      </w:r>
    </w:p>
  </w:footnote>
  <w:footnote w:type="continuationSeparator" w:id="0">
    <w:p w:rsidR="00F233B7" w:rsidRDefault="00F233B7"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F" w:rsidRDefault="00DA4AC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4219"/>
      <w:gridCol w:w="5045"/>
    </w:tblGrid>
    <w:tr w:rsidR="00DA4ACF" w:rsidTr="001F42B6">
      <w:tc>
        <w:tcPr>
          <w:tcW w:w="4219" w:type="dxa"/>
          <w:shd w:val="clear" w:color="auto" w:fill="auto"/>
        </w:tcPr>
        <w:p w:rsidR="00DA4ACF" w:rsidRDefault="00014238" w:rsidP="001F42B6">
          <w:pPr>
            <w:pStyle w:val="En-tte"/>
          </w:pPr>
          <w:r>
            <w:drawing>
              <wp:inline distT="0" distB="0" distL="0" distR="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rsidR="00DA4ACF" w:rsidRPr="00353876" w:rsidRDefault="00DA4ACF" w:rsidP="001F42B6">
          <w:pPr>
            <w:pStyle w:val="En-tte"/>
            <w:ind w:left="176" w:hanging="176"/>
            <w:jc w:val="center"/>
            <w:rPr>
              <w:rFonts w:ascii="Comic Sans MS" w:hAnsi="Comic Sans MS"/>
              <w:b/>
              <w:sz w:val="18"/>
              <w:szCs w:val="28"/>
            </w:rPr>
          </w:pPr>
        </w:p>
        <w:p w:rsidR="00DA4ACF" w:rsidRPr="00741E38" w:rsidRDefault="00DA4AC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DA4ACF" w:rsidRPr="00741E38" w:rsidRDefault="00DA4ACF" w:rsidP="004A3639">
          <w:pPr>
            <w:pStyle w:val="En-tte"/>
            <w:jc w:val="center"/>
            <w:rPr>
              <w:rFonts w:ascii="Comic Sans MS" w:hAnsi="Comic Sans MS"/>
              <w:b/>
              <w:sz w:val="24"/>
              <w:szCs w:val="24"/>
            </w:rPr>
          </w:pPr>
          <w:r>
            <w:rPr>
              <w:rFonts w:ascii="Comic Sans MS" w:hAnsi="Comic Sans MS"/>
              <w:b/>
              <w:sz w:val="28"/>
              <w:szCs w:val="28"/>
            </w:rPr>
            <w:t>Trébeurden – Juillet 2019</w:t>
          </w:r>
        </w:p>
      </w:tc>
    </w:tr>
  </w:tbl>
  <w:p w:rsidR="00DA4ACF" w:rsidRDefault="00DA4ACF" w:rsidP="006C27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4ACF" w:rsidRDefault="00DA4AC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79400C"/>
    <w:multiLevelType w:val="hybridMultilevel"/>
    <w:tmpl w:val="AF249768"/>
    <w:lvl w:ilvl="0" w:tplc="040C0001">
      <w:start w:val="1"/>
      <w:numFmt w:val="bullet"/>
      <w:lvlText w:val=""/>
      <w:lvlJc w:val="left"/>
      <w:pPr>
        <w:ind w:left="1992" w:hanging="360"/>
      </w:pPr>
      <w:rPr>
        <w:rFonts w:ascii="Symbol" w:hAnsi="Symbol" w:hint="default"/>
      </w:rPr>
    </w:lvl>
    <w:lvl w:ilvl="1" w:tplc="040C0003" w:tentative="1">
      <w:start w:val="1"/>
      <w:numFmt w:val="bullet"/>
      <w:lvlText w:val="o"/>
      <w:lvlJc w:val="left"/>
      <w:pPr>
        <w:ind w:left="2712" w:hanging="360"/>
      </w:pPr>
      <w:rPr>
        <w:rFonts w:ascii="Courier New" w:hAnsi="Courier New" w:cs="Courier New" w:hint="default"/>
      </w:rPr>
    </w:lvl>
    <w:lvl w:ilvl="2" w:tplc="040C0005" w:tentative="1">
      <w:start w:val="1"/>
      <w:numFmt w:val="bullet"/>
      <w:lvlText w:val=""/>
      <w:lvlJc w:val="left"/>
      <w:pPr>
        <w:ind w:left="3432" w:hanging="360"/>
      </w:pPr>
      <w:rPr>
        <w:rFonts w:ascii="Wingdings" w:hAnsi="Wingdings" w:hint="default"/>
      </w:rPr>
    </w:lvl>
    <w:lvl w:ilvl="3" w:tplc="040C0001" w:tentative="1">
      <w:start w:val="1"/>
      <w:numFmt w:val="bullet"/>
      <w:lvlText w:val=""/>
      <w:lvlJc w:val="left"/>
      <w:pPr>
        <w:ind w:left="4152" w:hanging="360"/>
      </w:pPr>
      <w:rPr>
        <w:rFonts w:ascii="Symbol" w:hAnsi="Symbol" w:hint="default"/>
      </w:rPr>
    </w:lvl>
    <w:lvl w:ilvl="4" w:tplc="040C0003" w:tentative="1">
      <w:start w:val="1"/>
      <w:numFmt w:val="bullet"/>
      <w:lvlText w:val="o"/>
      <w:lvlJc w:val="left"/>
      <w:pPr>
        <w:ind w:left="4872" w:hanging="360"/>
      </w:pPr>
      <w:rPr>
        <w:rFonts w:ascii="Courier New" w:hAnsi="Courier New" w:cs="Courier New" w:hint="default"/>
      </w:rPr>
    </w:lvl>
    <w:lvl w:ilvl="5" w:tplc="040C0005" w:tentative="1">
      <w:start w:val="1"/>
      <w:numFmt w:val="bullet"/>
      <w:lvlText w:val=""/>
      <w:lvlJc w:val="left"/>
      <w:pPr>
        <w:ind w:left="5592" w:hanging="360"/>
      </w:pPr>
      <w:rPr>
        <w:rFonts w:ascii="Wingdings" w:hAnsi="Wingdings" w:hint="default"/>
      </w:rPr>
    </w:lvl>
    <w:lvl w:ilvl="6" w:tplc="040C0001" w:tentative="1">
      <w:start w:val="1"/>
      <w:numFmt w:val="bullet"/>
      <w:lvlText w:val=""/>
      <w:lvlJc w:val="left"/>
      <w:pPr>
        <w:ind w:left="6312" w:hanging="360"/>
      </w:pPr>
      <w:rPr>
        <w:rFonts w:ascii="Symbol" w:hAnsi="Symbol" w:hint="default"/>
      </w:rPr>
    </w:lvl>
    <w:lvl w:ilvl="7" w:tplc="040C0003" w:tentative="1">
      <w:start w:val="1"/>
      <w:numFmt w:val="bullet"/>
      <w:lvlText w:val="o"/>
      <w:lvlJc w:val="left"/>
      <w:pPr>
        <w:ind w:left="7032" w:hanging="360"/>
      </w:pPr>
      <w:rPr>
        <w:rFonts w:ascii="Courier New" w:hAnsi="Courier New" w:cs="Courier New" w:hint="default"/>
      </w:rPr>
    </w:lvl>
    <w:lvl w:ilvl="8" w:tplc="040C0005" w:tentative="1">
      <w:start w:val="1"/>
      <w:numFmt w:val="bullet"/>
      <w:lvlText w:val=""/>
      <w:lvlJc w:val="left"/>
      <w:pPr>
        <w:ind w:left="7752" w:hanging="360"/>
      </w:pPr>
      <w:rPr>
        <w:rFonts w:ascii="Wingdings" w:hAnsi="Wingdings" w:hint="default"/>
      </w:rPr>
    </w:lvl>
  </w:abstractNum>
  <w:abstractNum w:abstractNumId="2" w15:restartNumberingAfterBreak="0">
    <w:nsid w:val="012F0E6C"/>
    <w:multiLevelType w:val="hybridMultilevel"/>
    <w:tmpl w:val="F65824E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335DB1"/>
    <w:multiLevelType w:val="hybridMultilevel"/>
    <w:tmpl w:val="51580F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02168B"/>
    <w:multiLevelType w:val="hybridMultilevel"/>
    <w:tmpl w:val="A2FC5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8D7018"/>
    <w:multiLevelType w:val="hybridMultilevel"/>
    <w:tmpl w:val="020CCD9A"/>
    <w:lvl w:ilvl="0" w:tplc="42F2A606">
      <w:start w:val="1"/>
      <w:numFmt w:val="lowerLetter"/>
      <w:lvlText w:val="%1)"/>
      <w:lvlJc w:val="left"/>
      <w:pPr>
        <w:ind w:left="108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1752E4"/>
    <w:multiLevelType w:val="hybridMultilevel"/>
    <w:tmpl w:val="49325668"/>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0" w15:restartNumberingAfterBreak="0">
    <w:nsid w:val="43B6552F"/>
    <w:multiLevelType w:val="hybridMultilevel"/>
    <w:tmpl w:val="6EAE827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795A4E"/>
    <w:multiLevelType w:val="hybridMultilevel"/>
    <w:tmpl w:val="6EAE827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E7F3115"/>
    <w:multiLevelType w:val="hybridMultilevel"/>
    <w:tmpl w:val="49325668"/>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57383F57"/>
    <w:multiLevelType w:val="hybridMultilevel"/>
    <w:tmpl w:val="5CCC668A"/>
    <w:lvl w:ilvl="0" w:tplc="040C0001">
      <w:start w:val="1"/>
      <w:numFmt w:val="bullet"/>
      <w:lvlText w:val=""/>
      <w:lvlJc w:val="left"/>
      <w:pPr>
        <w:ind w:left="2008" w:hanging="360"/>
      </w:pPr>
      <w:rPr>
        <w:rFonts w:ascii="Symbol" w:hAnsi="Symbol" w:hint="default"/>
      </w:rPr>
    </w:lvl>
    <w:lvl w:ilvl="1" w:tplc="040C0003" w:tentative="1">
      <w:start w:val="1"/>
      <w:numFmt w:val="bullet"/>
      <w:lvlText w:val="o"/>
      <w:lvlJc w:val="left"/>
      <w:pPr>
        <w:ind w:left="2728" w:hanging="360"/>
      </w:pPr>
      <w:rPr>
        <w:rFonts w:ascii="Courier New" w:hAnsi="Courier New" w:cs="Courier New" w:hint="default"/>
      </w:rPr>
    </w:lvl>
    <w:lvl w:ilvl="2" w:tplc="040C0005" w:tentative="1">
      <w:start w:val="1"/>
      <w:numFmt w:val="bullet"/>
      <w:lvlText w:val=""/>
      <w:lvlJc w:val="left"/>
      <w:pPr>
        <w:ind w:left="3448" w:hanging="360"/>
      </w:pPr>
      <w:rPr>
        <w:rFonts w:ascii="Wingdings" w:hAnsi="Wingdings" w:hint="default"/>
      </w:rPr>
    </w:lvl>
    <w:lvl w:ilvl="3" w:tplc="040C0001" w:tentative="1">
      <w:start w:val="1"/>
      <w:numFmt w:val="bullet"/>
      <w:lvlText w:val=""/>
      <w:lvlJc w:val="left"/>
      <w:pPr>
        <w:ind w:left="4168" w:hanging="360"/>
      </w:pPr>
      <w:rPr>
        <w:rFonts w:ascii="Symbol" w:hAnsi="Symbol" w:hint="default"/>
      </w:rPr>
    </w:lvl>
    <w:lvl w:ilvl="4" w:tplc="040C0003" w:tentative="1">
      <w:start w:val="1"/>
      <w:numFmt w:val="bullet"/>
      <w:lvlText w:val="o"/>
      <w:lvlJc w:val="left"/>
      <w:pPr>
        <w:ind w:left="4888" w:hanging="360"/>
      </w:pPr>
      <w:rPr>
        <w:rFonts w:ascii="Courier New" w:hAnsi="Courier New" w:cs="Courier New" w:hint="default"/>
      </w:rPr>
    </w:lvl>
    <w:lvl w:ilvl="5" w:tplc="040C0005" w:tentative="1">
      <w:start w:val="1"/>
      <w:numFmt w:val="bullet"/>
      <w:lvlText w:val=""/>
      <w:lvlJc w:val="left"/>
      <w:pPr>
        <w:ind w:left="5608" w:hanging="360"/>
      </w:pPr>
      <w:rPr>
        <w:rFonts w:ascii="Wingdings" w:hAnsi="Wingdings" w:hint="default"/>
      </w:rPr>
    </w:lvl>
    <w:lvl w:ilvl="6" w:tplc="040C0001" w:tentative="1">
      <w:start w:val="1"/>
      <w:numFmt w:val="bullet"/>
      <w:lvlText w:val=""/>
      <w:lvlJc w:val="left"/>
      <w:pPr>
        <w:ind w:left="6328" w:hanging="360"/>
      </w:pPr>
      <w:rPr>
        <w:rFonts w:ascii="Symbol" w:hAnsi="Symbol" w:hint="default"/>
      </w:rPr>
    </w:lvl>
    <w:lvl w:ilvl="7" w:tplc="040C0003" w:tentative="1">
      <w:start w:val="1"/>
      <w:numFmt w:val="bullet"/>
      <w:lvlText w:val="o"/>
      <w:lvlJc w:val="left"/>
      <w:pPr>
        <w:ind w:left="7048" w:hanging="360"/>
      </w:pPr>
      <w:rPr>
        <w:rFonts w:ascii="Courier New" w:hAnsi="Courier New" w:cs="Courier New" w:hint="default"/>
      </w:rPr>
    </w:lvl>
    <w:lvl w:ilvl="8" w:tplc="040C0005" w:tentative="1">
      <w:start w:val="1"/>
      <w:numFmt w:val="bullet"/>
      <w:lvlText w:val=""/>
      <w:lvlJc w:val="left"/>
      <w:pPr>
        <w:ind w:left="7768" w:hanging="360"/>
      </w:pPr>
      <w:rPr>
        <w:rFonts w:ascii="Wingdings" w:hAnsi="Wingdings" w:hint="default"/>
      </w:rPr>
    </w:lvl>
  </w:abstractNum>
  <w:abstractNum w:abstractNumId="15" w15:restartNumberingAfterBreak="0">
    <w:nsid w:val="588771E6"/>
    <w:multiLevelType w:val="hybridMultilevel"/>
    <w:tmpl w:val="CA34EA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8" w15:restartNumberingAfterBreak="0">
    <w:nsid w:val="6B474B23"/>
    <w:multiLevelType w:val="hybridMultilevel"/>
    <w:tmpl w:val="7298C5F8"/>
    <w:lvl w:ilvl="0" w:tplc="040C0001">
      <w:start w:val="1"/>
      <w:numFmt w:val="bullet"/>
      <w:lvlText w:val=""/>
      <w:lvlJc w:val="left"/>
      <w:pPr>
        <w:ind w:left="1420" w:hanging="360"/>
      </w:pPr>
      <w:rPr>
        <w:rFonts w:ascii="Symbol" w:hAnsi="Symbol" w:hint="default"/>
      </w:rPr>
    </w:lvl>
    <w:lvl w:ilvl="1" w:tplc="040C0003" w:tentative="1">
      <w:start w:val="1"/>
      <w:numFmt w:val="bullet"/>
      <w:lvlText w:val="o"/>
      <w:lvlJc w:val="left"/>
      <w:pPr>
        <w:ind w:left="2140" w:hanging="360"/>
      </w:pPr>
      <w:rPr>
        <w:rFonts w:ascii="Courier New" w:hAnsi="Courier New" w:cs="Courier New" w:hint="default"/>
      </w:rPr>
    </w:lvl>
    <w:lvl w:ilvl="2" w:tplc="040C0005" w:tentative="1">
      <w:start w:val="1"/>
      <w:numFmt w:val="bullet"/>
      <w:lvlText w:val=""/>
      <w:lvlJc w:val="left"/>
      <w:pPr>
        <w:ind w:left="2860" w:hanging="360"/>
      </w:pPr>
      <w:rPr>
        <w:rFonts w:ascii="Wingdings" w:hAnsi="Wingdings" w:hint="default"/>
      </w:rPr>
    </w:lvl>
    <w:lvl w:ilvl="3" w:tplc="040C0001" w:tentative="1">
      <w:start w:val="1"/>
      <w:numFmt w:val="bullet"/>
      <w:lvlText w:val=""/>
      <w:lvlJc w:val="left"/>
      <w:pPr>
        <w:ind w:left="3580" w:hanging="360"/>
      </w:pPr>
      <w:rPr>
        <w:rFonts w:ascii="Symbol" w:hAnsi="Symbol" w:hint="default"/>
      </w:rPr>
    </w:lvl>
    <w:lvl w:ilvl="4" w:tplc="040C0003" w:tentative="1">
      <w:start w:val="1"/>
      <w:numFmt w:val="bullet"/>
      <w:lvlText w:val="o"/>
      <w:lvlJc w:val="left"/>
      <w:pPr>
        <w:ind w:left="4300" w:hanging="360"/>
      </w:pPr>
      <w:rPr>
        <w:rFonts w:ascii="Courier New" w:hAnsi="Courier New" w:cs="Courier New" w:hint="default"/>
      </w:rPr>
    </w:lvl>
    <w:lvl w:ilvl="5" w:tplc="040C0005" w:tentative="1">
      <w:start w:val="1"/>
      <w:numFmt w:val="bullet"/>
      <w:lvlText w:val=""/>
      <w:lvlJc w:val="left"/>
      <w:pPr>
        <w:ind w:left="5020" w:hanging="360"/>
      </w:pPr>
      <w:rPr>
        <w:rFonts w:ascii="Wingdings" w:hAnsi="Wingdings" w:hint="default"/>
      </w:rPr>
    </w:lvl>
    <w:lvl w:ilvl="6" w:tplc="040C0001" w:tentative="1">
      <w:start w:val="1"/>
      <w:numFmt w:val="bullet"/>
      <w:lvlText w:val=""/>
      <w:lvlJc w:val="left"/>
      <w:pPr>
        <w:ind w:left="5740" w:hanging="360"/>
      </w:pPr>
      <w:rPr>
        <w:rFonts w:ascii="Symbol" w:hAnsi="Symbol" w:hint="default"/>
      </w:rPr>
    </w:lvl>
    <w:lvl w:ilvl="7" w:tplc="040C0003" w:tentative="1">
      <w:start w:val="1"/>
      <w:numFmt w:val="bullet"/>
      <w:lvlText w:val="o"/>
      <w:lvlJc w:val="left"/>
      <w:pPr>
        <w:ind w:left="6460" w:hanging="360"/>
      </w:pPr>
      <w:rPr>
        <w:rFonts w:ascii="Courier New" w:hAnsi="Courier New" w:cs="Courier New" w:hint="default"/>
      </w:rPr>
    </w:lvl>
    <w:lvl w:ilvl="8" w:tplc="040C0005" w:tentative="1">
      <w:start w:val="1"/>
      <w:numFmt w:val="bullet"/>
      <w:lvlText w:val=""/>
      <w:lvlJc w:val="left"/>
      <w:pPr>
        <w:ind w:left="7180" w:hanging="360"/>
      </w:pPr>
      <w:rPr>
        <w:rFonts w:ascii="Wingdings" w:hAnsi="Wingdings" w:hint="default"/>
      </w:rPr>
    </w:lvl>
  </w:abstractNum>
  <w:abstractNum w:abstractNumId="19" w15:restartNumberingAfterBreak="0">
    <w:nsid w:val="6D411A60"/>
    <w:multiLevelType w:val="hybridMultilevel"/>
    <w:tmpl w:val="33B2AF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1"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FB2811"/>
    <w:multiLevelType w:val="hybridMultilevel"/>
    <w:tmpl w:val="020CCD9A"/>
    <w:lvl w:ilvl="0" w:tplc="42F2A606">
      <w:start w:val="1"/>
      <w:numFmt w:val="lowerLetter"/>
      <w:lvlText w:val="%1)"/>
      <w:lvlJc w:val="left"/>
      <w:pPr>
        <w:ind w:left="108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1B54A7"/>
    <w:multiLevelType w:val="hybridMultilevel"/>
    <w:tmpl w:val="ADEE11E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D0B6E9D"/>
    <w:multiLevelType w:val="hybridMultilevel"/>
    <w:tmpl w:val="B4521D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8"/>
  </w:num>
  <w:num w:numId="5">
    <w:abstractNumId w:val="21"/>
  </w:num>
  <w:num w:numId="6">
    <w:abstractNumId w:val="17"/>
  </w:num>
  <w:num w:numId="7">
    <w:abstractNumId w:val="20"/>
  </w:num>
  <w:num w:numId="8">
    <w:abstractNumId w:val="16"/>
  </w:num>
  <w:num w:numId="9">
    <w:abstractNumId w:val="3"/>
  </w:num>
  <w:num w:numId="10">
    <w:abstractNumId w:val="6"/>
  </w:num>
  <w:num w:numId="11">
    <w:abstractNumId w:val="9"/>
  </w:num>
  <w:num w:numId="12">
    <w:abstractNumId w:val="14"/>
  </w:num>
  <w:num w:numId="13">
    <w:abstractNumId w:val="13"/>
  </w:num>
  <w:num w:numId="14">
    <w:abstractNumId w:val="18"/>
  </w:num>
  <w:num w:numId="15">
    <w:abstractNumId w:val="7"/>
  </w:num>
  <w:num w:numId="16">
    <w:abstractNumId w:val="10"/>
  </w:num>
  <w:num w:numId="17">
    <w:abstractNumId w:val="15"/>
  </w:num>
  <w:num w:numId="18">
    <w:abstractNumId w:val="1"/>
  </w:num>
  <w:num w:numId="19">
    <w:abstractNumId w:val="19"/>
  </w:num>
  <w:num w:numId="20">
    <w:abstractNumId w:val="22"/>
  </w:num>
  <w:num w:numId="21">
    <w:abstractNumId w:val="12"/>
  </w:num>
  <w:num w:numId="22">
    <w:abstractNumId w:val="4"/>
  </w:num>
  <w:num w:numId="23">
    <w:abstractNumId w:val="24"/>
  </w:num>
  <w:num w:numId="24">
    <w:abstractNumId w:val="23"/>
  </w:num>
  <w:num w:numId="25">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0E1"/>
    <w:rsid w:val="000025DF"/>
    <w:rsid w:val="000118B2"/>
    <w:rsid w:val="00014238"/>
    <w:rsid w:val="00015BDA"/>
    <w:rsid w:val="00022614"/>
    <w:rsid w:val="00030DB8"/>
    <w:rsid w:val="0003749D"/>
    <w:rsid w:val="00053BD9"/>
    <w:rsid w:val="00056898"/>
    <w:rsid w:val="00056967"/>
    <w:rsid w:val="00075D61"/>
    <w:rsid w:val="00093DA3"/>
    <w:rsid w:val="000946B3"/>
    <w:rsid w:val="000973FA"/>
    <w:rsid w:val="000A718D"/>
    <w:rsid w:val="000B7F28"/>
    <w:rsid w:val="000C36F0"/>
    <w:rsid w:val="000C5341"/>
    <w:rsid w:val="000D1062"/>
    <w:rsid w:val="000D3424"/>
    <w:rsid w:val="000F748F"/>
    <w:rsid w:val="001021AB"/>
    <w:rsid w:val="00105D32"/>
    <w:rsid w:val="0010604C"/>
    <w:rsid w:val="00114290"/>
    <w:rsid w:val="00116BCC"/>
    <w:rsid w:val="0012391E"/>
    <w:rsid w:val="00137844"/>
    <w:rsid w:val="00146FCC"/>
    <w:rsid w:val="00150841"/>
    <w:rsid w:val="00170295"/>
    <w:rsid w:val="001775D5"/>
    <w:rsid w:val="0019408A"/>
    <w:rsid w:val="001C486C"/>
    <w:rsid w:val="001D3E6F"/>
    <w:rsid w:val="001E2A4D"/>
    <w:rsid w:val="001E4449"/>
    <w:rsid w:val="001E6EF8"/>
    <w:rsid w:val="001E75CE"/>
    <w:rsid w:val="001F42B6"/>
    <w:rsid w:val="00202D96"/>
    <w:rsid w:val="00203399"/>
    <w:rsid w:val="002159B5"/>
    <w:rsid w:val="0021792D"/>
    <w:rsid w:val="00224EF0"/>
    <w:rsid w:val="00225431"/>
    <w:rsid w:val="0022592F"/>
    <w:rsid w:val="00233033"/>
    <w:rsid w:val="00251F0A"/>
    <w:rsid w:val="002634D9"/>
    <w:rsid w:val="00274059"/>
    <w:rsid w:val="00275EA9"/>
    <w:rsid w:val="00277FB0"/>
    <w:rsid w:val="00287EBA"/>
    <w:rsid w:val="00294140"/>
    <w:rsid w:val="002A4A5C"/>
    <w:rsid w:val="002B0AC9"/>
    <w:rsid w:val="002D38CB"/>
    <w:rsid w:val="002D796C"/>
    <w:rsid w:val="002E6184"/>
    <w:rsid w:val="002E75E9"/>
    <w:rsid w:val="003107FB"/>
    <w:rsid w:val="00313DF9"/>
    <w:rsid w:val="00317746"/>
    <w:rsid w:val="003210F7"/>
    <w:rsid w:val="00323D70"/>
    <w:rsid w:val="00324B8C"/>
    <w:rsid w:val="0032633E"/>
    <w:rsid w:val="003464B8"/>
    <w:rsid w:val="00353876"/>
    <w:rsid w:val="00362F44"/>
    <w:rsid w:val="003634FA"/>
    <w:rsid w:val="003768DA"/>
    <w:rsid w:val="0039468F"/>
    <w:rsid w:val="0039788D"/>
    <w:rsid w:val="003B34DE"/>
    <w:rsid w:val="003C5A42"/>
    <w:rsid w:val="003D023F"/>
    <w:rsid w:val="003D41E5"/>
    <w:rsid w:val="003D65B2"/>
    <w:rsid w:val="003E05E4"/>
    <w:rsid w:val="003E15FF"/>
    <w:rsid w:val="003F2C44"/>
    <w:rsid w:val="00422498"/>
    <w:rsid w:val="004308C8"/>
    <w:rsid w:val="00436962"/>
    <w:rsid w:val="00443DA0"/>
    <w:rsid w:val="00443F08"/>
    <w:rsid w:val="004516AE"/>
    <w:rsid w:val="00460970"/>
    <w:rsid w:val="004609DD"/>
    <w:rsid w:val="00467827"/>
    <w:rsid w:val="00473182"/>
    <w:rsid w:val="004828FD"/>
    <w:rsid w:val="00497E08"/>
    <w:rsid w:val="004A3639"/>
    <w:rsid w:val="004B43DE"/>
    <w:rsid w:val="004B4AE8"/>
    <w:rsid w:val="004B5461"/>
    <w:rsid w:val="004E006D"/>
    <w:rsid w:val="004E1CA7"/>
    <w:rsid w:val="004F2E49"/>
    <w:rsid w:val="00504390"/>
    <w:rsid w:val="005109C2"/>
    <w:rsid w:val="0054558F"/>
    <w:rsid w:val="005551AF"/>
    <w:rsid w:val="00557DCA"/>
    <w:rsid w:val="00563C5B"/>
    <w:rsid w:val="0056406E"/>
    <w:rsid w:val="00577798"/>
    <w:rsid w:val="005878ED"/>
    <w:rsid w:val="005A1A67"/>
    <w:rsid w:val="005B5C50"/>
    <w:rsid w:val="005B6503"/>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C27B1"/>
    <w:rsid w:val="006F0745"/>
    <w:rsid w:val="006F7B27"/>
    <w:rsid w:val="00706E39"/>
    <w:rsid w:val="00716C0C"/>
    <w:rsid w:val="00717AEB"/>
    <w:rsid w:val="007251A4"/>
    <w:rsid w:val="00736934"/>
    <w:rsid w:val="00741E38"/>
    <w:rsid w:val="00743E2B"/>
    <w:rsid w:val="007514E2"/>
    <w:rsid w:val="00761EBB"/>
    <w:rsid w:val="00764BCF"/>
    <w:rsid w:val="0078015A"/>
    <w:rsid w:val="007831A0"/>
    <w:rsid w:val="0079539F"/>
    <w:rsid w:val="007A1D54"/>
    <w:rsid w:val="007A1FFA"/>
    <w:rsid w:val="007B24C2"/>
    <w:rsid w:val="007B2D0C"/>
    <w:rsid w:val="007B6362"/>
    <w:rsid w:val="007C5267"/>
    <w:rsid w:val="007E0AFB"/>
    <w:rsid w:val="007E6B7E"/>
    <w:rsid w:val="007E72E8"/>
    <w:rsid w:val="007F2E31"/>
    <w:rsid w:val="007F7C37"/>
    <w:rsid w:val="00804C3A"/>
    <w:rsid w:val="00804D7D"/>
    <w:rsid w:val="008050AF"/>
    <w:rsid w:val="00806E62"/>
    <w:rsid w:val="008136E4"/>
    <w:rsid w:val="00823220"/>
    <w:rsid w:val="008336D4"/>
    <w:rsid w:val="008511AF"/>
    <w:rsid w:val="0085224D"/>
    <w:rsid w:val="0085306B"/>
    <w:rsid w:val="008607C1"/>
    <w:rsid w:val="00860E2F"/>
    <w:rsid w:val="0087320A"/>
    <w:rsid w:val="00874AEB"/>
    <w:rsid w:val="00885656"/>
    <w:rsid w:val="00885A00"/>
    <w:rsid w:val="008A3E3B"/>
    <w:rsid w:val="008A4029"/>
    <w:rsid w:val="008B0AF2"/>
    <w:rsid w:val="008B26A1"/>
    <w:rsid w:val="008C0A01"/>
    <w:rsid w:val="008D3B5C"/>
    <w:rsid w:val="008E6273"/>
    <w:rsid w:val="00904DA4"/>
    <w:rsid w:val="00910B61"/>
    <w:rsid w:val="009128B7"/>
    <w:rsid w:val="00913850"/>
    <w:rsid w:val="00913985"/>
    <w:rsid w:val="0092571A"/>
    <w:rsid w:val="00934360"/>
    <w:rsid w:val="00936DC6"/>
    <w:rsid w:val="0093755D"/>
    <w:rsid w:val="0094695B"/>
    <w:rsid w:val="0094723C"/>
    <w:rsid w:val="00961A28"/>
    <w:rsid w:val="0096456B"/>
    <w:rsid w:val="00985303"/>
    <w:rsid w:val="0099182D"/>
    <w:rsid w:val="009A1B38"/>
    <w:rsid w:val="009A3E30"/>
    <w:rsid w:val="009A7822"/>
    <w:rsid w:val="009C103B"/>
    <w:rsid w:val="009C70E6"/>
    <w:rsid w:val="009D51B2"/>
    <w:rsid w:val="00A1488A"/>
    <w:rsid w:val="00A14D82"/>
    <w:rsid w:val="00A27800"/>
    <w:rsid w:val="00A326A0"/>
    <w:rsid w:val="00A3383F"/>
    <w:rsid w:val="00A53F8D"/>
    <w:rsid w:val="00A54E14"/>
    <w:rsid w:val="00A81A99"/>
    <w:rsid w:val="00A85C8B"/>
    <w:rsid w:val="00A90FB8"/>
    <w:rsid w:val="00A9286A"/>
    <w:rsid w:val="00A95399"/>
    <w:rsid w:val="00AA5025"/>
    <w:rsid w:val="00AA5BB7"/>
    <w:rsid w:val="00AD6A1E"/>
    <w:rsid w:val="00AE2307"/>
    <w:rsid w:val="00AF3E3D"/>
    <w:rsid w:val="00B04CE4"/>
    <w:rsid w:val="00B05075"/>
    <w:rsid w:val="00B20821"/>
    <w:rsid w:val="00B24418"/>
    <w:rsid w:val="00B2797D"/>
    <w:rsid w:val="00B350E1"/>
    <w:rsid w:val="00B35FB2"/>
    <w:rsid w:val="00B415BE"/>
    <w:rsid w:val="00B627B4"/>
    <w:rsid w:val="00B6711E"/>
    <w:rsid w:val="00B765A8"/>
    <w:rsid w:val="00B80501"/>
    <w:rsid w:val="00B856FB"/>
    <w:rsid w:val="00B9261B"/>
    <w:rsid w:val="00B95FC8"/>
    <w:rsid w:val="00BA55C6"/>
    <w:rsid w:val="00BB63A0"/>
    <w:rsid w:val="00BD5318"/>
    <w:rsid w:val="00BE2F9E"/>
    <w:rsid w:val="00BF58C7"/>
    <w:rsid w:val="00C05A62"/>
    <w:rsid w:val="00C068EC"/>
    <w:rsid w:val="00C111A0"/>
    <w:rsid w:val="00C16E9A"/>
    <w:rsid w:val="00C36D86"/>
    <w:rsid w:val="00C37337"/>
    <w:rsid w:val="00C43E04"/>
    <w:rsid w:val="00C44F59"/>
    <w:rsid w:val="00C517C6"/>
    <w:rsid w:val="00C5498C"/>
    <w:rsid w:val="00C57BBD"/>
    <w:rsid w:val="00C618FC"/>
    <w:rsid w:val="00C62862"/>
    <w:rsid w:val="00C65A01"/>
    <w:rsid w:val="00C723CE"/>
    <w:rsid w:val="00CB1F22"/>
    <w:rsid w:val="00CC087E"/>
    <w:rsid w:val="00CD1236"/>
    <w:rsid w:val="00CE3367"/>
    <w:rsid w:val="00CE72AF"/>
    <w:rsid w:val="00D003E0"/>
    <w:rsid w:val="00D0382B"/>
    <w:rsid w:val="00D03F16"/>
    <w:rsid w:val="00D0590C"/>
    <w:rsid w:val="00D10D53"/>
    <w:rsid w:val="00D120AC"/>
    <w:rsid w:val="00D24D36"/>
    <w:rsid w:val="00D52565"/>
    <w:rsid w:val="00D630ED"/>
    <w:rsid w:val="00D64587"/>
    <w:rsid w:val="00D67BF4"/>
    <w:rsid w:val="00D76E42"/>
    <w:rsid w:val="00D92366"/>
    <w:rsid w:val="00DA1668"/>
    <w:rsid w:val="00DA4ACF"/>
    <w:rsid w:val="00DA68FC"/>
    <w:rsid w:val="00DB5DE9"/>
    <w:rsid w:val="00DC02C0"/>
    <w:rsid w:val="00DC1553"/>
    <w:rsid w:val="00DC556D"/>
    <w:rsid w:val="00DD1E34"/>
    <w:rsid w:val="00DE4C83"/>
    <w:rsid w:val="00E10DEE"/>
    <w:rsid w:val="00E17CED"/>
    <w:rsid w:val="00E36726"/>
    <w:rsid w:val="00E36ED2"/>
    <w:rsid w:val="00E43ABF"/>
    <w:rsid w:val="00E4419F"/>
    <w:rsid w:val="00E5318A"/>
    <w:rsid w:val="00E561D3"/>
    <w:rsid w:val="00E57B0F"/>
    <w:rsid w:val="00E7054B"/>
    <w:rsid w:val="00E746C9"/>
    <w:rsid w:val="00E837B9"/>
    <w:rsid w:val="00E86F9F"/>
    <w:rsid w:val="00EA3B3F"/>
    <w:rsid w:val="00EB07BD"/>
    <w:rsid w:val="00EB4A8A"/>
    <w:rsid w:val="00EC46ED"/>
    <w:rsid w:val="00ED3CFF"/>
    <w:rsid w:val="00EE5BE8"/>
    <w:rsid w:val="00EF19AC"/>
    <w:rsid w:val="00F069EB"/>
    <w:rsid w:val="00F233B7"/>
    <w:rsid w:val="00F3048D"/>
    <w:rsid w:val="00F3277F"/>
    <w:rsid w:val="00F406F3"/>
    <w:rsid w:val="00F46354"/>
    <w:rsid w:val="00F70502"/>
    <w:rsid w:val="00F75117"/>
    <w:rsid w:val="00F76A2D"/>
    <w:rsid w:val="00F770E6"/>
    <w:rsid w:val="00F969F7"/>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AEDF0C8"/>
  <w14:defaultImageDpi w14:val="300"/>
  <w15:chartTrackingRefBased/>
  <w15:docId w15:val="{04929619-FB30-4160-9FB3-1B515D42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72"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customStyle="1" w:styleId="Listecouleur-Accent12">
    <w:name w:val="Liste couleur - Accent 12"/>
    <w:basedOn w:val="Normal"/>
    <w:uiPriority w:val="72"/>
    <w:qFormat/>
    <w:rsid w:val="00D24D36"/>
    <w:pPr>
      <w:spacing w:after="160" w:line="259" w:lineRule="auto"/>
      <w:ind w:left="720"/>
      <w:contextualSpacing/>
    </w:pPr>
    <w:rPr>
      <w:rFonts w:ascii="Calibri" w:eastAsia="Calibri" w:hAnsi="Calibri" w:cs="Times New Roman"/>
      <w:color w:val="auto"/>
      <w:sz w:val="22"/>
      <w:szCs w:val="22"/>
      <w:lang w:eastAsia="en-US"/>
    </w:rPr>
  </w:style>
  <w:style w:type="paragraph" w:styleId="Paragraphedeliste">
    <w:name w:val="List Paragraph"/>
    <w:basedOn w:val="Normal"/>
    <w:uiPriority w:val="72"/>
    <w:qFormat/>
    <w:rsid w:val="003978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58</TotalTime>
  <Pages>6</Pages>
  <Words>2033</Words>
  <Characters>11186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Laurent MARCOUX</cp:lastModifiedBy>
  <cp:revision>9</cp:revision>
  <cp:lastPrinted>2013-10-03T13:49:00Z</cp:lastPrinted>
  <dcterms:created xsi:type="dcterms:W3CDTF">2019-07-18T17:33:00Z</dcterms:created>
  <dcterms:modified xsi:type="dcterms:W3CDTF">2019-08-20T17:38:00Z</dcterms:modified>
</cp:coreProperties>
</file>